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A4" w:rsidRPr="00772596" w:rsidRDefault="00D82679" w:rsidP="007704A4">
      <w:pPr>
        <w:rPr>
          <w:rFonts w:ascii="Calibri" w:hAnsi="Calibri"/>
          <w:b/>
          <w:bCs/>
          <w:sz w:val="22"/>
          <w:szCs w:val="22"/>
        </w:rPr>
      </w:pPr>
      <w:bookmarkStart w:id="0" w:name="_GoBack"/>
      <w:bookmarkEnd w:id="0"/>
      <w:r>
        <w:rPr>
          <w:rFonts w:ascii="Calibri" w:hAnsi="Calibri"/>
          <w:b/>
          <w:bCs/>
          <w:sz w:val="22"/>
          <w:szCs w:val="22"/>
        </w:rPr>
        <w:t>1§ Namn</w:t>
      </w:r>
    </w:p>
    <w:p w:rsidR="007704A4" w:rsidRPr="009A6633" w:rsidRDefault="007704A4" w:rsidP="007704A4">
      <w:pPr>
        <w:rPr>
          <w:rFonts w:ascii="Calibri" w:hAnsi="Calibri"/>
          <w:sz w:val="22"/>
          <w:szCs w:val="22"/>
        </w:rPr>
      </w:pPr>
      <w:r>
        <w:rPr>
          <w:rFonts w:ascii="Calibri" w:hAnsi="Calibri"/>
          <w:sz w:val="22"/>
          <w:szCs w:val="22"/>
        </w:rPr>
        <w:t>F</w:t>
      </w:r>
      <w:r w:rsidRPr="009A6633">
        <w:rPr>
          <w:rFonts w:ascii="Calibri" w:hAnsi="Calibri"/>
          <w:sz w:val="22"/>
          <w:szCs w:val="22"/>
        </w:rPr>
        <w:t xml:space="preserve">öreningens namn skall vara Svenska skolföreningen i Kenya.  På engelska skall namnet vara The Swedish School Association of Kenya. </w:t>
      </w:r>
      <w:r>
        <w:rPr>
          <w:rFonts w:ascii="Calibri" w:hAnsi="Calibri"/>
          <w:sz w:val="22"/>
          <w:szCs w:val="22"/>
        </w:rPr>
        <w:t>Skolans namn på svenska är Svenska Skolan i Nairobi. På engelska skall skolans namn vara The Swedish School of Nairobi.</w:t>
      </w:r>
    </w:p>
    <w:p w:rsidR="007704A4"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Föreningens firma tecknas av ordföranden och kassören var för sig.  I särskilda fall kan styrelsen besluta att rektor kan teckna firman.</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2§ Ändamål</w:t>
      </w:r>
    </w:p>
    <w:p w:rsidR="007704A4" w:rsidRDefault="007704A4" w:rsidP="007704A4">
      <w:pPr>
        <w:rPr>
          <w:rFonts w:ascii="Calibri" w:hAnsi="Calibri"/>
          <w:sz w:val="22"/>
          <w:szCs w:val="22"/>
        </w:rPr>
      </w:pPr>
      <w:r w:rsidRPr="009A6633">
        <w:rPr>
          <w:rFonts w:ascii="Calibri" w:hAnsi="Calibri"/>
          <w:sz w:val="22"/>
          <w:szCs w:val="22"/>
        </w:rPr>
        <w:t>Föreningens ändamål är att vara huvudman för skolverksamhet i Kenya med undervisning i enlighet med svensk skolas läroplan och gällande författning, samt att därutöver fördjupa och bredda kunskaperna på speciella områden som t ex språk och kultur.</w:t>
      </w:r>
      <w:r>
        <w:rPr>
          <w:rFonts w:ascii="Calibri" w:hAnsi="Calibri"/>
          <w:sz w:val="22"/>
          <w:szCs w:val="22"/>
        </w:rPr>
        <w:t xml:space="preserve"> </w:t>
      </w:r>
    </w:p>
    <w:p w:rsidR="007704A4"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Föreningen skall icke drivas i vinstgivande syfte.</w:t>
      </w:r>
    </w:p>
    <w:p w:rsidR="007704A4" w:rsidRPr="009A6633" w:rsidRDefault="007704A4" w:rsidP="007704A4">
      <w:pPr>
        <w:pStyle w:val="Liststycke"/>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Föreningen skall vara partipolitiskt obunden.</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 xml:space="preserve">Familjer från andra nordiska länder skall vara välkomna i verksamheten. </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3§ Medlemskap, Verksamhets –</w:t>
      </w:r>
      <w:r w:rsidRPr="009A6633">
        <w:rPr>
          <w:rFonts w:ascii="Calibri" w:hAnsi="Calibri"/>
          <w:b/>
          <w:bCs/>
          <w:sz w:val="22"/>
          <w:szCs w:val="22"/>
        </w:rPr>
        <w:t xml:space="preserve"> </w:t>
      </w:r>
      <w:r>
        <w:rPr>
          <w:rFonts w:ascii="Calibri" w:hAnsi="Calibri"/>
          <w:b/>
          <w:bCs/>
          <w:sz w:val="22"/>
          <w:szCs w:val="22"/>
        </w:rPr>
        <w:t>och räkenskapsår</w:t>
      </w:r>
    </w:p>
    <w:p w:rsidR="007704A4" w:rsidRPr="009A6633" w:rsidRDefault="007704A4" w:rsidP="007704A4">
      <w:pPr>
        <w:rPr>
          <w:rFonts w:ascii="Calibri" w:hAnsi="Calibri"/>
          <w:sz w:val="22"/>
          <w:szCs w:val="22"/>
        </w:rPr>
      </w:pPr>
      <w:r w:rsidRPr="009A6633">
        <w:rPr>
          <w:rFonts w:ascii="Calibri" w:hAnsi="Calibri"/>
          <w:sz w:val="22"/>
          <w:szCs w:val="22"/>
        </w:rPr>
        <w:t xml:space="preserve">Vårdnadshavare till barn </w:t>
      </w:r>
      <w:r>
        <w:rPr>
          <w:rFonts w:ascii="Calibri" w:hAnsi="Calibri"/>
          <w:sz w:val="22"/>
          <w:szCs w:val="22"/>
        </w:rPr>
        <w:t>på</w:t>
      </w:r>
      <w:r w:rsidRPr="009A6633">
        <w:rPr>
          <w:rFonts w:ascii="Calibri" w:hAnsi="Calibri"/>
          <w:sz w:val="22"/>
          <w:szCs w:val="22"/>
        </w:rPr>
        <w:t xml:space="preserve"> Svenska Skolan i Nairobi är medlem i föreningen</w:t>
      </w:r>
      <w:r>
        <w:rPr>
          <w:rFonts w:ascii="Calibri" w:hAnsi="Calibri"/>
          <w:sz w:val="22"/>
          <w:szCs w:val="22"/>
        </w:rPr>
        <w:t xml:space="preserve"> såvida</w:t>
      </w:r>
      <w:r w:rsidRPr="009A6633">
        <w:rPr>
          <w:rFonts w:ascii="Calibri" w:hAnsi="Calibri"/>
          <w:sz w:val="22"/>
          <w:szCs w:val="22"/>
        </w:rPr>
        <w:t xml:space="preserve"> de inte begär att inte vara medlemmar. Andra personer, som är intresserade av föreningens ändamål, kan beviljas inträde i föreningen om styrelsen så beslutar.</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Medlem utan barn på Svenska Skolan</w:t>
      </w:r>
      <w:r>
        <w:rPr>
          <w:rFonts w:ascii="Calibri" w:hAnsi="Calibri"/>
          <w:sz w:val="22"/>
          <w:szCs w:val="22"/>
        </w:rPr>
        <w:t xml:space="preserve"> i Nairobi</w:t>
      </w:r>
      <w:r w:rsidRPr="009A6633">
        <w:rPr>
          <w:rFonts w:ascii="Calibri" w:hAnsi="Calibri"/>
          <w:sz w:val="22"/>
          <w:szCs w:val="22"/>
        </w:rPr>
        <w:t>, som önskar utträde ur föreningen, skall skriftligen anmäla detta till styrelsen. Utträdet är giltigt från den dag då sekreteraren tar emot anmälan.</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 xml:space="preserve">Rektor ansvarar för att aktuell förteckning över medlemmar finns tillgänglig vid föreningsmöten. </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Medlemsavgift ska inte utgå.</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Medlemskap gäller för verksamhetsår.</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Föreningens verksamhets- och räkenskapsår omfattar tiden 1 juli-30 juni.</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4§ Föreningsmöten</w:t>
      </w:r>
    </w:p>
    <w:p w:rsidR="007704A4" w:rsidRPr="009A6633" w:rsidRDefault="007704A4" w:rsidP="007704A4">
      <w:pPr>
        <w:rPr>
          <w:rFonts w:ascii="Calibri" w:hAnsi="Calibri"/>
          <w:sz w:val="22"/>
          <w:szCs w:val="22"/>
        </w:rPr>
      </w:pPr>
      <w:r w:rsidRPr="00244D2E">
        <w:rPr>
          <w:rFonts w:ascii="Calibri" w:hAnsi="Calibri"/>
          <w:sz w:val="22"/>
          <w:szCs w:val="22"/>
        </w:rPr>
        <w:t>Föreningsmöten är 1. Det ordinarie årsmötet och 2. eventuella extra möten. Det ordinarie årsmötet hålls senast i december.</w:t>
      </w:r>
    </w:p>
    <w:p w:rsidR="007704A4" w:rsidRPr="009A6633" w:rsidRDefault="007704A4" w:rsidP="007704A4">
      <w:pPr>
        <w:rPr>
          <w:rFonts w:ascii="Calibri" w:hAnsi="Calibri"/>
          <w:sz w:val="22"/>
          <w:szCs w:val="22"/>
        </w:rPr>
      </w:pPr>
    </w:p>
    <w:p w:rsidR="007704A4" w:rsidRDefault="007704A4" w:rsidP="007704A4">
      <w:pPr>
        <w:rPr>
          <w:rFonts w:ascii="Calibri" w:hAnsi="Calibri"/>
          <w:sz w:val="22"/>
          <w:szCs w:val="22"/>
        </w:rPr>
      </w:pPr>
      <w:r w:rsidRPr="009A6633">
        <w:rPr>
          <w:rFonts w:ascii="Calibri" w:hAnsi="Calibri"/>
          <w:sz w:val="22"/>
          <w:szCs w:val="22"/>
        </w:rPr>
        <w:t xml:space="preserve">Skriftlig kallelse till föreningsmöte och dagordning, skall sändas till medlemmar och anslås vid skolans kontor, senast två </w:t>
      </w:r>
      <w:r>
        <w:rPr>
          <w:rFonts w:ascii="Calibri" w:hAnsi="Calibri"/>
          <w:sz w:val="22"/>
          <w:szCs w:val="22"/>
        </w:rPr>
        <w:t xml:space="preserve">(2) </w:t>
      </w:r>
      <w:r w:rsidRPr="009A6633">
        <w:rPr>
          <w:rFonts w:ascii="Calibri" w:hAnsi="Calibri"/>
          <w:sz w:val="22"/>
          <w:szCs w:val="22"/>
        </w:rPr>
        <w:t xml:space="preserve">veckor före </w:t>
      </w:r>
      <w:r>
        <w:rPr>
          <w:rFonts w:ascii="Calibri" w:hAnsi="Calibri"/>
          <w:sz w:val="22"/>
          <w:szCs w:val="22"/>
        </w:rPr>
        <w:t xml:space="preserve">utsatt datum för </w:t>
      </w:r>
      <w:r w:rsidRPr="009A6633">
        <w:rPr>
          <w:rFonts w:ascii="Calibri" w:hAnsi="Calibri"/>
          <w:sz w:val="22"/>
          <w:szCs w:val="22"/>
        </w:rPr>
        <w:t xml:space="preserve">mötet. </w:t>
      </w:r>
    </w:p>
    <w:p w:rsidR="007704A4" w:rsidRDefault="007704A4" w:rsidP="007704A4">
      <w:pPr>
        <w:rPr>
          <w:rFonts w:ascii="Calibri" w:hAnsi="Calibri"/>
          <w:sz w:val="22"/>
          <w:szCs w:val="22"/>
        </w:rPr>
      </w:pPr>
    </w:p>
    <w:p w:rsidR="007704A4" w:rsidRDefault="007704A4" w:rsidP="007704A4">
      <w:pPr>
        <w:rPr>
          <w:rFonts w:ascii="Calibri" w:hAnsi="Calibri"/>
          <w:sz w:val="22"/>
          <w:szCs w:val="22"/>
        </w:rPr>
      </w:pPr>
      <w:r w:rsidRPr="009A6633">
        <w:rPr>
          <w:rFonts w:ascii="Calibri" w:hAnsi="Calibri"/>
          <w:sz w:val="22"/>
          <w:szCs w:val="22"/>
        </w:rPr>
        <w:t>Förslag på nya skolavgifter skall vara medlemmarna tillhanda senast två</w:t>
      </w:r>
      <w:r>
        <w:rPr>
          <w:rFonts w:ascii="Calibri" w:hAnsi="Calibri"/>
          <w:sz w:val="22"/>
          <w:szCs w:val="22"/>
        </w:rPr>
        <w:t xml:space="preserve"> (2)</w:t>
      </w:r>
      <w:r w:rsidRPr="009A6633">
        <w:rPr>
          <w:rFonts w:ascii="Calibri" w:hAnsi="Calibri"/>
          <w:sz w:val="22"/>
          <w:szCs w:val="22"/>
        </w:rPr>
        <w:t xml:space="preserve"> veckor innan mötet.</w:t>
      </w:r>
    </w:p>
    <w:p w:rsidR="007704A4" w:rsidRDefault="007704A4" w:rsidP="007704A4">
      <w:pPr>
        <w:rPr>
          <w:rFonts w:ascii="Calibri" w:hAnsi="Calibri"/>
          <w:sz w:val="22"/>
          <w:szCs w:val="22"/>
        </w:rPr>
      </w:pPr>
    </w:p>
    <w:p w:rsidR="007704A4" w:rsidRPr="009A6633" w:rsidRDefault="007704A4" w:rsidP="007704A4">
      <w:pPr>
        <w:tabs>
          <w:tab w:val="num" w:pos="1260"/>
        </w:tabs>
        <w:rPr>
          <w:rFonts w:ascii="Calibri" w:hAnsi="Calibri"/>
          <w:sz w:val="22"/>
          <w:szCs w:val="22"/>
        </w:rPr>
      </w:pPr>
      <w:r>
        <w:rPr>
          <w:rFonts w:ascii="Calibri" w:hAnsi="Calibri"/>
          <w:sz w:val="22"/>
          <w:szCs w:val="22"/>
        </w:rPr>
        <w:t>Kopior av revisorns</w:t>
      </w:r>
      <w:r w:rsidRPr="00244D2E">
        <w:rPr>
          <w:rFonts w:ascii="Calibri" w:hAnsi="Calibri"/>
          <w:sz w:val="22"/>
          <w:szCs w:val="22"/>
        </w:rPr>
        <w:t xml:space="preserve"> berättelse åtföljd av bokslut skall anslås vid skolans kontor minst tre (3) dagar före årsmötet och skall utdelas till alla vid årsmötets början.</w:t>
      </w:r>
    </w:p>
    <w:p w:rsidR="007704A4" w:rsidRPr="009A6633" w:rsidRDefault="007704A4" w:rsidP="007704A4">
      <w:pPr>
        <w:rPr>
          <w:rFonts w:ascii="Calibri" w:hAnsi="Calibri"/>
          <w:sz w:val="22"/>
          <w:szCs w:val="22"/>
          <w:u w:val="single"/>
        </w:rPr>
      </w:pPr>
    </w:p>
    <w:p w:rsidR="007704A4" w:rsidRDefault="007704A4" w:rsidP="007704A4">
      <w:pPr>
        <w:rPr>
          <w:rFonts w:ascii="Calibri" w:hAnsi="Calibri"/>
          <w:b/>
          <w:sz w:val="22"/>
          <w:szCs w:val="22"/>
        </w:rPr>
      </w:pPr>
    </w:p>
    <w:p w:rsidR="007704A4" w:rsidRDefault="007704A4">
      <w:pPr>
        <w:spacing w:after="200" w:line="276" w:lineRule="auto"/>
        <w:rPr>
          <w:rFonts w:ascii="Calibri" w:hAnsi="Calibri"/>
          <w:b/>
          <w:sz w:val="22"/>
          <w:szCs w:val="22"/>
        </w:rPr>
      </w:pPr>
      <w:r>
        <w:rPr>
          <w:rFonts w:ascii="Calibri" w:hAnsi="Calibri"/>
          <w:b/>
          <w:sz w:val="22"/>
          <w:szCs w:val="22"/>
        </w:rPr>
        <w:br w:type="page"/>
      </w:r>
    </w:p>
    <w:p w:rsidR="007704A4" w:rsidRPr="00244D2E" w:rsidRDefault="007704A4" w:rsidP="007704A4">
      <w:pPr>
        <w:rPr>
          <w:rFonts w:ascii="Calibri" w:hAnsi="Calibri"/>
          <w:sz w:val="22"/>
          <w:szCs w:val="22"/>
        </w:rPr>
      </w:pPr>
      <w:r w:rsidRPr="00244D2E">
        <w:rPr>
          <w:rFonts w:ascii="Calibri" w:hAnsi="Calibri"/>
          <w:b/>
          <w:sz w:val="22"/>
          <w:szCs w:val="22"/>
        </w:rPr>
        <w:lastRenderedPageBreak/>
        <w:t>Det ordinarie årsmötet.</w:t>
      </w:r>
      <w:r w:rsidRPr="00244D2E">
        <w:rPr>
          <w:rFonts w:ascii="Calibri" w:hAnsi="Calibri"/>
          <w:sz w:val="22"/>
          <w:szCs w:val="22"/>
        </w:rPr>
        <w:t xml:space="preserve"> </w:t>
      </w:r>
    </w:p>
    <w:p w:rsidR="007704A4" w:rsidRPr="00244D2E" w:rsidRDefault="007704A4" w:rsidP="007704A4">
      <w:pPr>
        <w:rPr>
          <w:rFonts w:ascii="Calibri" w:hAnsi="Calibri"/>
          <w:sz w:val="22"/>
          <w:szCs w:val="22"/>
        </w:rPr>
      </w:pPr>
      <w:r w:rsidRPr="00244D2E">
        <w:rPr>
          <w:rFonts w:ascii="Calibri" w:hAnsi="Calibri"/>
          <w:sz w:val="22"/>
          <w:szCs w:val="22"/>
        </w:rPr>
        <w:t>Dagordning för det ordinarie årsmötet skall innehålla följande punkter:</w:t>
      </w:r>
    </w:p>
    <w:p w:rsidR="007704A4" w:rsidRPr="00244D2E" w:rsidRDefault="007704A4" w:rsidP="007704A4">
      <w:pPr>
        <w:numPr>
          <w:ilvl w:val="0"/>
          <w:numId w:val="5"/>
        </w:numPr>
        <w:rPr>
          <w:rFonts w:ascii="Calibri" w:hAnsi="Calibri"/>
          <w:sz w:val="22"/>
          <w:szCs w:val="22"/>
        </w:rPr>
      </w:pPr>
      <w:r w:rsidRPr="00244D2E">
        <w:rPr>
          <w:rFonts w:ascii="Calibri" w:hAnsi="Calibri"/>
          <w:sz w:val="22"/>
          <w:szCs w:val="22"/>
        </w:rPr>
        <w:t>Mötets öppnande</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Mötets stadgeenliga utlysande</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Dagordningens godkännande</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Val av ordförande för mötet</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Val av sekreterare för mötet</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Val av två justeringsmän tillika rösträknare</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Föredragning av föregående föreningsmötes mötesprotokoll</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Föredragning av verksamhetsberättelse</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Föredragning</w:t>
      </w:r>
      <w:r>
        <w:rPr>
          <w:rFonts w:ascii="Calibri" w:hAnsi="Calibri"/>
          <w:sz w:val="22"/>
          <w:szCs w:val="22"/>
        </w:rPr>
        <w:t xml:space="preserve"> av resultat- och balansräkning</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Föredragning av revisionsberättelse</w:t>
      </w:r>
    </w:p>
    <w:p w:rsidR="007704A4" w:rsidRDefault="007704A4" w:rsidP="007704A4">
      <w:pPr>
        <w:numPr>
          <w:ilvl w:val="0"/>
          <w:numId w:val="5"/>
        </w:numPr>
        <w:rPr>
          <w:rFonts w:ascii="Calibri" w:hAnsi="Calibri"/>
          <w:sz w:val="22"/>
          <w:szCs w:val="22"/>
        </w:rPr>
      </w:pPr>
      <w:r w:rsidRPr="009A6633">
        <w:rPr>
          <w:rFonts w:ascii="Calibri" w:hAnsi="Calibri"/>
          <w:sz w:val="22"/>
          <w:szCs w:val="22"/>
        </w:rPr>
        <w:t>Fråga om beviljande av ansvarsfrihet för den avgående styrelsen</w:t>
      </w:r>
    </w:p>
    <w:p w:rsidR="007704A4" w:rsidRPr="00244D2E" w:rsidRDefault="007704A4" w:rsidP="007704A4">
      <w:pPr>
        <w:numPr>
          <w:ilvl w:val="0"/>
          <w:numId w:val="5"/>
        </w:numPr>
        <w:rPr>
          <w:rFonts w:ascii="Calibri" w:hAnsi="Calibri"/>
          <w:sz w:val="22"/>
          <w:szCs w:val="22"/>
        </w:rPr>
      </w:pPr>
      <w:r w:rsidRPr="00244D2E">
        <w:rPr>
          <w:rFonts w:ascii="Calibri" w:hAnsi="Calibri"/>
          <w:sz w:val="22"/>
          <w:szCs w:val="22"/>
        </w:rPr>
        <w:t>Presentation av valberedningens förslag till ny styrelse</w:t>
      </w:r>
    </w:p>
    <w:p w:rsidR="007704A4" w:rsidRPr="00244D2E" w:rsidRDefault="007704A4" w:rsidP="007704A4">
      <w:pPr>
        <w:numPr>
          <w:ilvl w:val="0"/>
          <w:numId w:val="5"/>
        </w:numPr>
        <w:rPr>
          <w:rFonts w:ascii="Calibri" w:hAnsi="Calibri"/>
          <w:sz w:val="22"/>
          <w:szCs w:val="22"/>
        </w:rPr>
      </w:pPr>
      <w:r w:rsidRPr="00244D2E">
        <w:rPr>
          <w:rFonts w:ascii="Calibri" w:hAnsi="Calibri"/>
          <w:sz w:val="22"/>
          <w:szCs w:val="22"/>
        </w:rPr>
        <w:t>Fastställande av antalet styrelseledamöter</w:t>
      </w:r>
    </w:p>
    <w:p w:rsidR="007704A4" w:rsidRPr="00244D2E" w:rsidRDefault="007704A4" w:rsidP="007704A4">
      <w:pPr>
        <w:numPr>
          <w:ilvl w:val="0"/>
          <w:numId w:val="5"/>
        </w:numPr>
        <w:rPr>
          <w:rFonts w:ascii="Calibri" w:hAnsi="Calibri"/>
          <w:sz w:val="22"/>
          <w:szCs w:val="22"/>
        </w:rPr>
      </w:pPr>
      <w:r w:rsidRPr="00244D2E">
        <w:rPr>
          <w:rFonts w:ascii="Calibri" w:hAnsi="Calibri"/>
          <w:sz w:val="22"/>
          <w:szCs w:val="22"/>
        </w:rPr>
        <w:t xml:space="preserve">Val av styrelseordförande </w:t>
      </w:r>
    </w:p>
    <w:p w:rsidR="007704A4" w:rsidRPr="00244D2E" w:rsidRDefault="007704A4" w:rsidP="007704A4">
      <w:pPr>
        <w:numPr>
          <w:ilvl w:val="0"/>
          <w:numId w:val="5"/>
        </w:numPr>
        <w:rPr>
          <w:rFonts w:ascii="Calibri" w:hAnsi="Calibri"/>
          <w:sz w:val="22"/>
          <w:szCs w:val="22"/>
        </w:rPr>
      </w:pPr>
      <w:r w:rsidRPr="00244D2E">
        <w:rPr>
          <w:rFonts w:ascii="Calibri" w:hAnsi="Calibri"/>
          <w:sz w:val="22"/>
          <w:szCs w:val="22"/>
        </w:rPr>
        <w:t>Val av övriga styrelseledamöter - minst fem (5) max sju (7)</w:t>
      </w:r>
    </w:p>
    <w:p w:rsidR="007704A4" w:rsidRDefault="007704A4" w:rsidP="007704A4">
      <w:pPr>
        <w:numPr>
          <w:ilvl w:val="0"/>
          <w:numId w:val="5"/>
        </w:numPr>
        <w:rPr>
          <w:rFonts w:ascii="Calibri" w:hAnsi="Calibri"/>
          <w:sz w:val="22"/>
          <w:szCs w:val="22"/>
        </w:rPr>
      </w:pPr>
      <w:r w:rsidRPr="00244D2E">
        <w:rPr>
          <w:rFonts w:ascii="Calibri" w:hAnsi="Calibri"/>
          <w:sz w:val="22"/>
          <w:szCs w:val="22"/>
        </w:rPr>
        <w:t>Val av styrelsesuppleanter - max två (2)</w:t>
      </w:r>
    </w:p>
    <w:p w:rsidR="007704A4" w:rsidRPr="00244D2E" w:rsidRDefault="007704A4" w:rsidP="007704A4">
      <w:pPr>
        <w:numPr>
          <w:ilvl w:val="0"/>
          <w:numId w:val="5"/>
        </w:numPr>
        <w:rPr>
          <w:rFonts w:ascii="Calibri" w:hAnsi="Calibri"/>
          <w:sz w:val="22"/>
          <w:szCs w:val="22"/>
        </w:rPr>
      </w:pPr>
      <w:r>
        <w:rPr>
          <w:rFonts w:ascii="Calibri" w:hAnsi="Calibri"/>
          <w:sz w:val="22"/>
          <w:szCs w:val="22"/>
        </w:rPr>
        <w:t>Val av valberedning</w:t>
      </w:r>
    </w:p>
    <w:p w:rsidR="007704A4" w:rsidRDefault="007704A4" w:rsidP="007704A4">
      <w:pPr>
        <w:numPr>
          <w:ilvl w:val="0"/>
          <w:numId w:val="5"/>
        </w:numPr>
        <w:rPr>
          <w:rFonts w:ascii="Calibri" w:hAnsi="Calibri"/>
          <w:sz w:val="22"/>
          <w:szCs w:val="22"/>
        </w:rPr>
      </w:pPr>
      <w:r w:rsidRPr="00244D2E">
        <w:rPr>
          <w:rFonts w:ascii="Calibri" w:hAnsi="Calibri"/>
          <w:sz w:val="22"/>
          <w:szCs w:val="22"/>
        </w:rPr>
        <w:t xml:space="preserve">Val av </w:t>
      </w:r>
      <w:r>
        <w:rPr>
          <w:rFonts w:ascii="Calibri" w:hAnsi="Calibri"/>
          <w:sz w:val="22"/>
          <w:szCs w:val="22"/>
        </w:rPr>
        <w:t xml:space="preserve">revisor: </w:t>
      </w:r>
      <w:r w:rsidRPr="00244D2E">
        <w:rPr>
          <w:rFonts w:ascii="Calibri" w:hAnsi="Calibri"/>
          <w:sz w:val="22"/>
          <w:szCs w:val="22"/>
        </w:rPr>
        <w:t>en (1) auktoriserad revisionsfirma alternativt två (2) revisiorer samt två (2) revisorssuppleanter</w:t>
      </w:r>
      <w:r>
        <w:rPr>
          <w:rFonts w:ascii="Calibri" w:hAnsi="Calibri"/>
          <w:sz w:val="22"/>
          <w:szCs w:val="22"/>
        </w:rPr>
        <w:t xml:space="preserve"> </w:t>
      </w:r>
    </w:p>
    <w:p w:rsidR="007704A4" w:rsidRPr="00244D2E" w:rsidRDefault="007704A4" w:rsidP="007704A4">
      <w:pPr>
        <w:numPr>
          <w:ilvl w:val="0"/>
          <w:numId w:val="5"/>
        </w:numPr>
        <w:rPr>
          <w:rFonts w:ascii="Calibri" w:hAnsi="Calibri"/>
          <w:sz w:val="22"/>
          <w:szCs w:val="22"/>
        </w:rPr>
      </w:pPr>
      <w:r w:rsidRPr="00244D2E">
        <w:rPr>
          <w:rFonts w:ascii="Calibri" w:hAnsi="Calibri"/>
          <w:sz w:val="22"/>
          <w:szCs w:val="22"/>
        </w:rPr>
        <w:t>Fastställande av nästkommande läsårs skolavgifter</w:t>
      </w:r>
    </w:p>
    <w:p w:rsidR="007704A4" w:rsidRPr="009A6633" w:rsidRDefault="007704A4" w:rsidP="007704A4">
      <w:pPr>
        <w:numPr>
          <w:ilvl w:val="0"/>
          <w:numId w:val="5"/>
        </w:numPr>
        <w:rPr>
          <w:rFonts w:ascii="Calibri" w:hAnsi="Calibri"/>
          <w:sz w:val="22"/>
          <w:szCs w:val="22"/>
        </w:rPr>
      </w:pPr>
      <w:r w:rsidRPr="009A6633">
        <w:rPr>
          <w:rFonts w:ascii="Calibri" w:hAnsi="Calibri"/>
          <w:sz w:val="22"/>
          <w:szCs w:val="22"/>
        </w:rPr>
        <w:t>Övriga ärenden. Ärenden som föreslagits under mötet skall tas upp om mötet så enhälligt beslutar</w:t>
      </w:r>
      <w:r>
        <w:rPr>
          <w:rFonts w:ascii="Calibri" w:hAnsi="Calibri"/>
          <w:sz w:val="22"/>
          <w:szCs w:val="22"/>
        </w:rPr>
        <w:t>.</w:t>
      </w:r>
    </w:p>
    <w:p w:rsidR="007704A4" w:rsidRPr="009A6633" w:rsidRDefault="007704A4" w:rsidP="007704A4">
      <w:pPr>
        <w:rPr>
          <w:rFonts w:ascii="Calibri" w:hAnsi="Calibri"/>
          <w:sz w:val="22"/>
          <w:szCs w:val="22"/>
        </w:rPr>
      </w:pPr>
    </w:p>
    <w:p w:rsidR="007704A4" w:rsidRPr="009A6633" w:rsidRDefault="007704A4" w:rsidP="007704A4">
      <w:pPr>
        <w:ind w:left="340"/>
        <w:rPr>
          <w:rFonts w:ascii="Calibri" w:hAnsi="Calibri"/>
          <w:sz w:val="22"/>
          <w:szCs w:val="22"/>
        </w:rPr>
      </w:pPr>
      <w:r w:rsidRPr="009A6633">
        <w:rPr>
          <w:rFonts w:ascii="Calibri" w:hAnsi="Calibri"/>
          <w:b/>
          <w:sz w:val="22"/>
          <w:szCs w:val="22"/>
        </w:rPr>
        <w:t>Extra möte</w:t>
      </w:r>
      <w:r w:rsidRPr="009A6633">
        <w:rPr>
          <w:rFonts w:ascii="Calibri" w:hAnsi="Calibri"/>
          <w:sz w:val="22"/>
          <w:szCs w:val="22"/>
        </w:rPr>
        <w:t xml:space="preserve"> </w:t>
      </w:r>
    </w:p>
    <w:p w:rsidR="007704A4" w:rsidRPr="009A6633" w:rsidRDefault="007704A4" w:rsidP="007704A4">
      <w:pPr>
        <w:numPr>
          <w:ilvl w:val="2"/>
          <w:numId w:val="1"/>
        </w:numPr>
        <w:ind w:left="340"/>
        <w:rPr>
          <w:rFonts w:ascii="Calibri" w:hAnsi="Calibri"/>
          <w:sz w:val="22"/>
          <w:szCs w:val="22"/>
        </w:rPr>
      </w:pPr>
      <w:r w:rsidRPr="009A6633">
        <w:rPr>
          <w:rFonts w:ascii="Calibri" w:hAnsi="Calibri"/>
          <w:sz w:val="22"/>
          <w:szCs w:val="22"/>
        </w:rPr>
        <w:t>Extra möte skall utlysas av styrelsen då:</w:t>
      </w:r>
    </w:p>
    <w:p w:rsidR="007704A4" w:rsidRPr="009A6633" w:rsidRDefault="007704A4" w:rsidP="007704A4">
      <w:pPr>
        <w:numPr>
          <w:ilvl w:val="0"/>
          <w:numId w:val="6"/>
        </w:numPr>
        <w:rPr>
          <w:rFonts w:ascii="Calibri" w:hAnsi="Calibri"/>
          <w:sz w:val="22"/>
          <w:szCs w:val="22"/>
        </w:rPr>
      </w:pPr>
      <w:r w:rsidRPr="009A6633">
        <w:rPr>
          <w:rFonts w:ascii="Calibri" w:hAnsi="Calibri"/>
          <w:sz w:val="22"/>
          <w:szCs w:val="22"/>
        </w:rPr>
        <w:t>Styrelsen finner det påkallat</w:t>
      </w:r>
    </w:p>
    <w:p w:rsidR="007704A4" w:rsidRPr="009A6633" w:rsidRDefault="007704A4" w:rsidP="007704A4">
      <w:pPr>
        <w:numPr>
          <w:ilvl w:val="0"/>
          <w:numId w:val="6"/>
        </w:numPr>
        <w:rPr>
          <w:rFonts w:ascii="Calibri" w:hAnsi="Calibri"/>
          <w:sz w:val="22"/>
          <w:szCs w:val="22"/>
        </w:rPr>
      </w:pPr>
      <w:r w:rsidRPr="009A6633">
        <w:rPr>
          <w:rFonts w:ascii="Calibri" w:hAnsi="Calibri"/>
          <w:sz w:val="22"/>
          <w:szCs w:val="22"/>
        </w:rPr>
        <w:t>Då revisor</w:t>
      </w:r>
      <w:r>
        <w:rPr>
          <w:rFonts w:ascii="Calibri" w:hAnsi="Calibri"/>
          <w:sz w:val="22"/>
          <w:szCs w:val="22"/>
        </w:rPr>
        <w:t xml:space="preserve">n </w:t>
      </w:r>
      <w:r w:rsidR="009E0567">
        <w:rPr>
          <w:rFonts w:ascii="Calibri" w:hAnsi="Calibri"/>
          <w:sz w:val="22"/>
          <w:szCs w:val="22"/>
        </w:rPr>
        <w:t>finner det påkallat</w:t>
      </w:r>
    </w:p>
    <w:p w:rsidR="007704A4" w:rsidRPr="009A6633" w:rsidRDefault="007704A4" w:rsidP="007704A4">
      <w:pPr>
        <w:numPr>
          <w:ilvl w:val="0"/>
          <w:numId w:val="6"/>
        </w:numPr>
        <w:rPr>
          <w:rFonts w:ascii="Calibri" w:hAnsi="Calibri"/>
          <w:sz w:val="22"/>
          <w:szCs w:val="22"/>
        </w:rPr>
      </w:pPr>
      <w:r w:rsidRPr="009A6633">
        <w:rPr>
          <w:rFonts w:ascii="Calibri" w:hAnsi="Calibri"/>
          <w:sz w:val="22"/>
          <w:szCs w:val="22"/>
        </w:rPr>
        <w:t>På begäran av minst en femtedel av föreningens medlemmar</w:t>
      </w:r>
    </w:p>
    <w:p w:rsidR="007704A4" w:rsidRPr="009A6633" w:rsidRDefault="007704A4" w:rsidP="007704A4">
      <w:pPr>
        <w:numPr>
          <w:ilvl w:val="2"/>
          <w:numId w:val="1"/>
        </w:numPr>
        <w:ind w:left="340"/>
        <w:rPr>
          <w:rFonts w:ascii="Calibri" w:hAnsi="Calibri"/>
          <w:sz w:val="22"/>
          <w:szCs w:val="22"/>
        </w:rPr>
      </w:pPr>
    </w:p>
    <w:p w:rsidR="007704A4" w:rsidRPr="009A6633" w:rsidRDefault="007704A4" w:rsidP="007704A4">
      <w:pPr>
        <w:numPr>
          <w:ilvl w:val="2"/>
          <w:numId w:val="1"/>
        </w:numPr>
        <w:ind w:left="340"/>
        <w:rPr>
          <w:rFonts w:ascii="Calibri" w:hAnsi="Calibri"/>
          <w:sz w:val="22"/>
          <w:szCs w:val="22"/>
        </w:rPr>
      </w:pPr>
      <w:r w:rsidRPr="009A6633">
        <w:rPr>
          <w:rFonts w:ascii="Calibri" w:hAnsi="Calibri"/>
          <w:sz w:val="22"/>
          <w:szCs w:val="22"/>
        </w:rPr>
        <w:t>Dagordning för extra föreningsmöte skall innehålla följande punkter:</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Mötets öppnande</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Mötets stadgeenliga utlysande</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Dagordningens godkännande</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Val av ordförande för mötet</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Val av sekreterare för mötet</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Val av två justeringsmän tillika rösträknare</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Det ärende för vilket mötet utlysts</w:t>
      </w:r>
    </w:p>
    <w:p w:rsidR="007704A4" w:rsidRPr="009A6633" w:rsidRDefault="007704A4" w:rsidP="007704A4">
      <w:pPr>
        <w:numPr>
          <w:ilvl w:val="0"/>
          <w:numId w:val="7"/>
        </w:numPr>
        <w:rPr>
          <w:rFonts w:ascii="Calibri" w:hAnsi="Calibri"/>
          <w:sz w:val="22"/>
          <w:szCs w:val="22"/>
        </w:rPr>
      </w:pPr>
      <w:r w:rsidRPr="009A6633">
        <w:rPr>
          <w:rFonts w:ascii="Calibri" w:hAnsi="Calibri"/>
          <w:sz w:val="22"/>
          <w:szCs w:val="22"/>
        </w:rPr>
        <w:t>Övriga ärenden</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 xml:space="preserve">5§ </w:t>
      </w:r>
      <w:r w:rsidRPr="009A6633">
        <w:rPr>
          <w:rFonts w:ascii="Calibri" w:hAnsi="Calibri"/>
          <w:b/>
          <w:bCs/>
          <w:sz w:val="22"/>
          <w:szCs w:val="22"/>
        </w:rPr>
        <w:t>R</w:t>
      </w:r>
      <w:r>
        <w:rPr>
          <w:rFonts w:ascii="Calibri" w:hAnsi="Calibri"/>
          <w:b/>
          <w:bCs/>
          <w:sz w:val="22"/>
          <w:szCs w:val="22"/>
        </w:rPr>
        <w:t>östningsförfarande vid föreningsmöten</w:t>
      </w:r>
    </w:p>
    <w:p w:rsidR="007704A4" w:rsidRDefault="007704A4" w:rsidP="007704A4">
      <w:pPr>
        <w:rPr>
          <w:rFonts w:ascii="Calibri" w:hAnsi="Calibri"/>
          <w:sz w:val="22"/>
          <w:szCs w:val="22"/>
        </w:rPr>
      </w:pPr>
      <w:r w:rsidRPr="009A6633">
        <w:rPr>
          <w:rFonts w:ascii="Calibri" w:hAnsi="Calibri"/>
          <w:sz w:val="22"/>
          <w:szCs w:val="22"/>
        </w:rPr>
        <w:t xml:space="preserve">Beslut fattas med enkel majoritet. Vid lika antal röster har ordföranden utslagsröst. </w:t>
      </w:r>
    </w:p>
    <w:p w:rsidR="007704A4" w:rsidRDefault="007704A4" w:rsidP="007704A4">
      <w:pPr>
        <w:rPr>
          <w:rFonts w:ascii="Calibri" w:hAnsi="Calibri"/>
          <w:sz w:val="22"/>
          <w:szCs w:val="22"/>
        </w:rPr>
      </w:pPr>
    </w:p>
    <w:p w:rsidR="007704A4" w:rsidRPr="00772596" w:rsidRDefault="007704A4" w:rsidP="007704A4">
      <w:pPr>
        <w:rPr>
          <w:rFonts w:ascii="Calibri" w:hAnsi="Calibri"/>
          <w:sz w:val="22"/>
          <w:szCs w:val="22"/>
        </w:rPr>
      </w:pPr>
      <w:r w:rsidRPr="00772596">
        <w:rPr>
          <w:rFonts w:ascii="Calibri" w:hAnsi="Calibri"/>
          <w:sz w:val="22"/>
          <w:szCs w:val="22"/>
        </w:rPr>
        <w:t>Medlem har en</w:t>
      </w:r>
      <w:r>
        <w:rPr>
          <w:rFonts w:ascii="Calibri" w:hAnsi="Calibri"/>
          <w:sz w:val="22"/>
          <w:szCs w:val="22"/>
        </w:rPr>
        <w:t xml:space="preserve"> (1)</w:t>
      </w:r>
      <w:r w:rsidRPr="00772596">
        <w:rPr>
          <w:rFonts w:ascii="Calibri" w:hAnsi="Calibri"/>
          <w:sz w:val="22"/>
          <w:szCs w:val="22"/>
        </w:rPr>
        <w:t xml:space="preserve"> röst.</w:t>
      </w:r>
    </w:p>
    <w:p w:rsidR="007704A4" w:rsidRPr="009A6633" w:rsidRDefault="007704A4" w:rsidP="007704A4">
      <w:pPr>
        <w:tabs>
          <w:tab w:val="num" w:pos="1260"/>
        </w:tabs>
        <w:ind w:left="-560"/>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Votering vid personval genomförs via sluten omröstning.</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Vid fråga om avsättande av styrelsen eller enskilda styrelseledamöter krävs två tredjedels majoritet.</w:t>
      </w:r>
    </w:p>
    <w:p w:rsidR="007704A4" w:rsidRPr="009A6633" w:rsidRDefault="007704A4" w:rsidP="007704A4">
      <w:pPr>
        <w:rPr>
          <w:rFonts w:ascii="Calibri" w:hAnsi="Calibri"/>
          <w:sz w:val="22"/>
          <w:szCs w:val="22"/>
        </w:rPr>
      </w:pPr>
    </w:p>
    <w:p w:rsidR="007704A4" w:rsidRPr="009A6633" w:rsidRDefault="007704A4" w:rsidP="007704A4">
      <w:pPr>
        <w:tabs>
          <w:tab w:val="num" w:pos="1260"/>
        </w:tabs>
        <w:rPr>
          <w:rFonts w:ascii="Calibri" w:hAnsi="Calibri"/>
          <w:sz w:val="22"/>
          <w:szCs w:val="22"/>
        </w:rPr>
      </w:pPr>
      <w:r w:rsidRPr="009A6633">
        <w:rPr>
          <w:rFonts w:ascii="Calibri" w:hAnsi="Calibri"/>
          <w:sz w:val="22"/>
          <w:szCs w:val="22"/>
        </w:rPr>
        <w:t xml:space="preserve">Medlem får genom fullmakt rösta för högst två </w:t>
      </w:r>
      <w:r>
        <w:rPr>
          <w:rFonts w:ascii="Calibri" w:hAnsi="Calibri"/>
          <w:sz w:val="22"/>
          <w:szCs w:val="22"/>
        </w:rPr>
        <w:t xml:space="preserve">(2) </w:t>
      </w:r>
      <w:r w:rsidRPr="009A6633">
        <w:rPr>
          <w:rFonts w:ascii="Calibri" w:hAnsi="Calibri"/>
          <w:sz w:val="22"/>
          <w:szCs w:val="22"/>
        </w:rPr>
        <w:t>andra röstberättigade medlemmar.</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6§ Revisor</w:t>
      </w:r>
    </w:p>
    <w:p w:rsidR="007704A4" w:rsidRDefault="007704A4" w:rsidP="007704A4">
      <w:pPr>
        <w:rPr>
          <w:rFonts w:ascii="Calibri" w:hAnsi="Calibri"/>
          <w:sz w:val="22"/>
          <w:szCs w:val="22"/>
        </w:rPr>
      </w:pPr>
      <w:r w:rsidRPr="009A6633">
        <w:rPr>
          <w:rFonts w:ascii="Calibri" w:hAnsi="Calibri"/>
          <w:sz w:val="22"/>
          <w:szCs w:val="22"/>
        </w:rPr>
        <w:t>För gransknin</w:t>
      </w:r>
      <w:r>
        <w:rPr>
          <w:rFonts w:ascii="Calibri" w:hAnsi="Calibri"/>
          <w:sz w:val="22"/>
          <w:szCs w:val="22"/>
        </w:rPr>
        <w:t xml:space="preserve">g av föreningens verksamhet ska en (1) </w:t>
      </w:r>
      <w:r w:rsidRPr="009A6633">
        <w:rPr>
          <w:rFonts w:ascii="Calibri" w:hAnsi="Calibri"/>
          <w:sz w:val="22"/>
          <w:szCs w:val="22"/>
        </w:rPr>
        <w:t>revisor utses</w:t>
      </w:r>
      <w:r>
        <w:rPr>
          <w:rFonts w:ascii="Calibri" w:hAnsi="Calibri"/>
          <w:sz w:val="22"/>
          <w:szCs w:val="22"/>
        </w:rPr>
        <w:t xml:space="preserve"> på det ordinarie årsmötet</w:t>
      </w:r>
      <w:r w:rsidRPr="009A6633">
        <w:rPr>
          <w:rFonts w:ascii="Calibri" w:hAnsi="Calibri"/>
          <w:sz w:val="22"/>
          <w:szCs w:val="22"/>
        </w:rPr>
        <w:t>.</w:t>
      </w:r>
      <w:r>
        <w:rPr>
          <w:rFonts w:ascii="Calibri" w:hAnsi="Calibri"/>
          <w:sz w:val="22"/>
          <w:szCs w:val="22"/>
        </w:rPr>
        <w:t xml:space="preserve"> Revisor kan vara en (1) auktoriserad revisionsfirma eller två (2) revisorer och två (2) revisorsuppleanter. </w:t>
      </w:r>
      <w:r w:rsidRPr="009A6633">
        <w:rPr>
          <w:rFonts w:ascii="Calibri" w:hAnsi="Calibri"/>
          <w:sz w:val="22"/>
          <w:szCs w:val="22"/>
        </w:rPr>
        <w:t>Revisor får ej var</w:t>
      </w:r>
      <w:r>
        <w:rPr>
          <w:rFonts w:ascii="Calibri" w:hAnsi="Calibri"/>
          <w:sz w:val="22"/>
          <w:szCs w:val="22"/>
        </w:rPr>
        <w:t>a styrelseledamot.</w:t>
      </w:r>
    </w:p>
    <w:p w:rsidR="007704A4" w:rsidRDefault="007704A4" w:rsidP="007704A4">
      <w:pPr>
        <w:tabs>
          <w:tab w:val="num" w:pos="1260"/>
        </w:tabs>
        <w:rPr>
          <w:rFonts w:ascii="Calibri" w:hAnsi="Calibri"/>
          <w:sz w:val="22"/>
          <w:szCs w:val="22"/>
        </w:rPr>
      </w:pPr>
    </w:p>
    <w:p w:rsidR="007704A4" w:rsidRDefault="007704A4" w:rsidP="007704A4">
      <w:pPr>
        <w:tabs>
          <w:tab w:val="num" w:pos="1260"/>
        </w:tabs>
        <w:rPr>
          <w:rFonts w:ascii="Calibri" w:hAnsi="Calibri"/>
          <w:sz w:val="22"/>
          <w:szCs w:val="22"/>
        </w:rPr>
      </w:pPr>
      <w:r w:rsidRPr="009A6633">
        <w:rPr>
          <w:rFonts w:ascii="Calibri" w:hAnsi="Calibri"/>
          <w:sz w:val="22"/>
          <w:szCs w:val="22"/>
        </w:rPr>
        <w:t>Revisorn skall följa föreningens verksamhet. Föreningens räkenskaper, register och handlingar skall alltid vara tillgängliga för revisorns granskning. Genom att ta del av protokoll från före</w:t>
      </w:r>
      <w:r>
        <w:rPr>
          <w:rFonts w:ascii="Calibri" w:hAnsi="Calibri"/>
          <w:sz w:val="22"/>
          <w:szCs w:val="22"/>
        </w:rPr>
        <w:t>nings- och styrelsemöten skall revisorn</w:t>
      </w:r>
      <w:r w:rsidRPr="009A6633">
        <w:rPr>
          <w:rFonts w:ascii="Calibri" w:hAnsi="Calibri"/>
          <w:sz w:val="22"/>
          <w:szCs w:val="22"/>
        </w:rPr>
        <w:t xml:space="preserve"> bedöma om beslut som fattats överensstämmer med föreningens ändamål och om de har blivit verkställda.</w:t>
      </w:r>
    </w:p>
    <w:p w:rsidR="009871D5" w:rsidRPr="009A6633" w:rsidRDefault="009871D5" w:rsidP="007704A4">
      <w:pPr>
        <w:tabs>
          <w:tab w:val="num" w:pos="1260"/>
        </w:tabs>
        <w:rPr>
          <w:rFonts w:ascii="Calibri" w:hAnsi="Calibri"/>
          <w:sz w:val="22"/>
          <w:szCs w:val="22"/>
        </w:rPr>
      </w:pPr>
    </w:p>
    <w:p w:rsidR="007704A4" w:rsidRPr="009A6633" w:rsidRDefault="007704A4" w:rsidP="007704A4">
      <w:pPr>
        <w:tabs>
          <w:tab w:val="num" w:pos="1260"/>
        </w:tabs>
        <w:rPr>
          <w:rFonts w:ascii="Calibri" w:hAnsi="Calibri"/>
          <w:sz w:val="22"/>
          <w:szCs w:val="22"/>
        </w:rPr>
      </w:pPr>
      <w:r w:rsidRPr="009A6633">
        <w:rPr>
          <w:rFonts w:ascii="Calibri" w:hAnsi="Calibri"/>
          <w:sz w:val="22"/>
          <w:szCs w:val="22"/>
        </w:rPr>
        <w:t>Revisorn ska</w:t>
      </w:r>
      <w:r>
        <w:rPr>
          <w:rFonts w:ascii="Calibri" w:hAnsi="Calibri"/>
          <w:sz w:val="22"/>
          <w:szCs w:val="22"/>
        </w:rPr>
        <w:t xml:space="preserve"> även</w:t>
      </w:r>
      <w:r w:rsidRPr="009A6633">
        <w:rPr>
          <w:rFonts w:ascii="Calibri" w:hAnsi="Calibri"/>
          <w:sz w:val="22"/>
          <w:szCs w:val="22"/>
        </w:rPr>
        <w:t xml:space="preserve"> undersöka årliga räkenskaper och bokslut och antingen intyga att dessa är korrekta och försedda med vederbörliga verifikationer, eller rapportera till föreningsmöte</w:t>
      </w:r>
      <w:r>
        <w:rPr>
          <w:rFonts w:ascii="Calibri" w:hAnsi="Calibri"/>
          <w:sz w:val="22"/>
          <w:szCs w:val="22"/>
        </w:rPr>
        <w:t>t</w:t>
      </w:r>
      <w:r w:rsidRPr="009A6633">
        <w:rPr>
          <w:rFonts w:ascii="Calibri" w:hAnsi="Calibri"/>
          <w:sz w:val="22"/>
          <w:szCs w:val="22"/>
        </w:rPr>
        <w:t xml:space="preserve"> i vilken utsträckning de har befunnits vara felaktiga eller icke verifierade.</w:t>
      </w:r>
    </w:p>
    <w:p w:rsidR="007704A4"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7§ Styrelsen</w:t>
      </w:r>
    </w:p>
    <w:p w:rsidR="007704A4" w:rsidRPr="009A6633" w:rsidRDefault="007704A4" w:rsidP="007704A4">
      <w:pPr>
        <w:rPr>
          <w:rFonts w:ascii="Calibri" w:hAnsi="Calibri"/>
          <w:b/>
          <w:bCs/>
          <w:sz w:val="22"/>
          <w:szCs w:val="22"/>
        </w:rPr>
      </w:pPr>
      <w:r w:rsidRPr="009A6633">
        <w:rPr>
          <w:rFonts w:ascii="Calibri" w:hAnsi="Calibri"/>
          <w:sz w:val="22"/>
          <w:szCs w:val="22"/>
        </w:rPr>
        <w:t>Styrelsen skall bestå av lägst</w:t>
      </w:r>
      <w:r>
        <w:rPr>
          <w:rFonts w:ascii="Calibri" w:hAnsi="Calibri"/>
          <w:sz w:val="22"/>
          <w:szCs w:val="22"/>
        </w:rPr>
        <w:t xml:space="preserve"> fem</w:t>
      </w:r>
      <w:r w:rsidRPr="009A6633">
        <w:rPr>
          <w:rFonts w:ascii="Calibri" w:hAnsi="Calibri"/>
          <w:sz w:val="22"/>
          <w:szCs w:val="22"/>
        </w:rPr>
        <w:t xml:space="preserve"> </w:t>
      </w:r>
      <w:r>
        <w:rPr>
          <w:rFonts w:ascii="Calibri" w:hAnsi="Calibri"/>
          <w:sz w:val="22"/>
          <w:szCs w:val="22"/>
        </w:rPr>
        <w:t>(</w:t>
      </w:r>
      <w:r w:rsidRPr="009A6633">
        <w:rPr>
          <w:rFonts w:ascii="Calibri" w:hAnsi="Calibri"/>
          <w:sz w:val="22"/>
          <w:szCs w:val="22"/>
        </w:rPr>
        <w:t>5</w:t>
      </w:r>
      <w:r>
        <w:rPr>
          <w:rFonts w:ascii="Calibri" w:hAnsi="Calibri"/>
          <w:sz w:val="22"/>
          <w:szCs w:val="22"/>
        </w:rPr>
        <w:t>)</w:t>
      </w:r>
      <w:r w:rsidRPr="009A6633">
        <w:rPr>
          <w:rFonts w:ascii="Calibri" w:hAnsi="Calibri"/>
          <w:sz w:val="22"/>
          <w:szCs w:val="22"/>
        </w:rPr>
        <w:t xml:space="preserve"> och högst</w:t>
      </w:r>
      <w:r>
        <w:rPr>
          <w:rFonts w:ascii="Calibri" w:hAnsi="Calibri"/>
          <w:sz w:val="22"/>
          <w:szCs w:val="22"/>
        </w:rPr>
        <w:t xml:space="preserve"> sju</w:t>
      </w:r>
      <w:r w:rsidRPr="009A6633">
        <w:rPr>
          <w:rFonts w:ascii="Calibri" w:hAnsi="Calibri"/>
          <w:sz w:val="22"/>
          <w:szCs w:val="22"/>
        </w:rPr>
        <w:t xml:space="preserve"> </w:t>
      </w:r>
      <w:r>
        <w:rPr>
          <w:rFonts w:ascii="Calibri" w:hAnsi="Calibri"/>
          <w:sz w:val="22"/>
          <w:szCs w:val="22"/>
        </w:rPr>
        <w:t>(</w:t>
      </w:r>
      <w:r w:rsidRPr="009A6633">
        <w:rPr>
          <w:rFonts w:ascii="Calibri" w:hAnsi="Calibri"/>
          <w:sz w:val="22"/>
          <w:szCs w:val="22"/>
        </w:rPr>
        <w:t>7</w:t>
      </w:r>
      <w:r>
        <w:rPr>
          <w:rFonts w:ascii="Calibri" w:hAnsi="Calibri"/>
          <w:sz w:val="22"/>
          <w:szCs w:val="22"/>
        </w:rPr>
        <w:t>)</w:t>
      </w:r>
      <w:r w:rsidRPr="009A6633">
        <w:rPr>
          <w:rFonts w:ascii="Calibri" w:hAnsi="Calibri"/>
          <w:sz w:val="22"/>
          <w:szCs w:val="22"/>
        </w:rPr>
        <w:t xml:space="preserve"> ordinarie ledamöter, inklusive en</w:t>
      </w:r>
      <w:r>
        <w:rPr>
          <w:rFonts w:ascii="Calibri" w:hAnsi="Calibri"/>
          <w:sz w:val="22"/>
          <w:szCs w:val="22"/>
        </w:rPr>
        <w:t xml:space="preserve"> (1)</w:t>
      </w:r>
      <w:r w:rsidRPr="009A6633">
        <w:rPr>
          <w:rFonts w:ascii="Calibri" w:hAnsi="Calibri"/>
          <w:sz w:val="22"/>
          <w:szCs w:val="22"/>
        </w:rPr>
        <w:t xml:space="preserve"> av Skolverket utsedd ledamot.</w:t>
      </w:r>
      <w:r>
        <w:rPr>
          <w:rFonts w:ascii="Calibri" w:hAnsi="Calibri"/>
          <w:sz w:val="22"/>
          <w:szCs w:val="22"/>
        </w:rPr>
        <w:t xml:space="preserve"> Maximalt två (2) suppleanter kan väljas till styrelsen.</w:t>
      </w:r>
    </w:p>
    <w:p w:rsidR="007704A4" w:rsidRPr="009A6633" w:rsidRDefault="007704A4" w:rsidP="007704A4">
      <w:pPr>
        <w:rPr>
          <w:rFonts w:ascii="Calibri" w:hAnsi="Calibri"/>
          <w:sz w:val="22"/>
          <w:szCs w:val="22"/>
        </w:rPr>
      </w:pPr>
    </w:p>
    <w:p w:rsidR="007704A4" w:rsidRDefault="007704A4" w:rsidP="007704A4">
      <w:pPr>
        <w:rPr>
          <w:rFonts w:ascii="Calibri" w:hAnsi="Calibri"/>
          <w:sz w:val="22"/>
          <w:szCs w:val="22"/>
        </w:rPr>
      </w:pPr>
      <w:r w:rsidRPr="009A6633">
        <w:rPr>
          <w:rFonts w:ascii="Calibri" w:hAnsi="Calibri"/>
          <w:sz w:val="22"/>
          <w:szCs w:val="22"/>
        </w:rPr>
        <w:t>Styrelsens ledamöter</w:t>
      </w:r>
      <w:r>
        <w:rPr>
          <w:rFonts w:ascii="Calibri" w:hAnsi="Calibri"/>
          <w:sz w:val="22"/>
          <w:szCs w:val="22"/>
        </w:rPr>
        <w:t>, den av Skolverket utsedda ledamoten samt eventuella suppleanter</w:t>
      </w:r>
      <w:r w:rsidRPr="009A6633">
        <w:rPr>
          <w:rFonts w:ascii="Calibri" w:hAnsi="Calibri"/>
          <w:sz w:val="22"/>
          <w:szCs w:val="22"/>
        </w:rPr>
        <w:t xml:space="preserve"> utses bland föreningens medlemmar och väljs </w:t>
      </w:r>
      <w:r>
        <w:rPr>
          <w:rFonts w:ascii="Calibri" w:hAnsi="Calibri"/>
          <w:sz w:val="22"/>
          <w:szCs w:val="22"/>
        </w:rPr>
        <w:t>av föreningstämman vid</w:t>
      </w:r>
      <w:r w:rsidRPr="009A6633">
        <w:rPr>
          <w:rFonts w:ascii="Calibri" w:hAnsi="Calibri"/>
          <w:sz w:val="22"/>
          <w:szCs w:val="22"/>
        </w:rPr>
        <w:t xml:space="preserve"> det ordinarie föreningsmötet för ett </w:t>
      </w:r>
      <w:r>
        <w:rPr>
          <w:rFonts w:ascii="Calibri" w:hAnsi="Calibri"/>
          <w:sz w:val="22"/>
          <w:szCs w:val="22"/>
        </w:rPr>
        <w:t xml:space="preserve">(1) </w:t>
      </w:r>
      <w:r w:rsidRPr="009A6633">
        <w:rPr>
          <w:rFonts w:ascii="Calibri" w:hAnsi="Calibri"/>
          <w:sz w:val="22"/>
          <w:szCs w:val="22"/>
        </w:rPr>
        <w:t xml:space="preserve">verksamhetsår i taget. </w:t>
      </w:r>
    </w:p>
    <w:p w:rsidR="007704A4" w:rsidRDefault="007704A4" w:rsidP="007704A4">
      <w:pPr>
        <w:rPr>
          <w:rFonts w:ascii="Calibri" w:hAnsi="Calibri"/>
          <w:sz w:val="22"/>
          <w:szCs w:val="22"/>
        </w:rPr>
      </w:pPr>
    </w:p>
    <w:p w:rsidR="007704A4" w:rsidRDefault="007704A4" w:rsidP="007704A4">
      <w:pPr>
        <w:rPr>
          <w:rFonts w:ascii="Calibri" w:hAnsi="Calibri"/>
          <w:sz w:val="22"/>
          <w:szCs w:val="22"/>
        </w:rPr>
      </w:pPr>
      <w:r w:rsidRPr="00CA5836">
        <w:rPr>
          <w:rFonts w:ascii="Calibri" w:hAnsi="Calibri"/>
          <w:sz w:val="22"/>
          <w:szCs w:val="22"/>
        </w:rPr>
        <w:t>Suppleanterna inträder som ledamot i händelse av frånvaro av ordinarie ledamot.</w:t>
      </w:r>
      <w:r>
        <w:rPr>
          <w:rFonts w:ascii="Calibri" w:hAnsi="Calibri"/>
          <w:sz w:val="22"/>
          <w:szCs w:val="22"/>
        </w:rPr>
        <w:t xml:space="preserve"> </w:t>
      </w:r>
    </w:p>
    <w:p w:rsidR="007704A4"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Person som är anställd vid Svenska Skolan i Nairobi bör inte utses till styrelseledamot.</w:t>
      </w:r>
    </w:p>
    <w:p w:rsidR="007704A4" w:rsidRDefault="007704A4" w:rsidP="007704A4">
      <w:pPr>
        <w:rPr>
          <w:rFonts w:ascii="Calibri" w:hAnsi="Calibri"/>
          <w:sz w:val="22"/>
          <w:szCs w:val="22"/>
        </w:rPr>
      </w:pPr>
    </w:p>
    <w:p w:rsidR="007704A4" w:rsidRPr="00CA5836" w:rsidRDefault="007704A4" w:rsidP="007704A4">
      <w:pPr>
        <w:rPr>
          <w:rFonts w:ascii="Calibri" w:hAnsi="Calibri"/>
          <w:b/>
          <w:bCs/>
          <w:sz w:val="22"/>
          <w:szCs w:val="22"/>
        </w:rPr>
      </w:pPr>
      <w:r w:rsidRPr="00CA5836">
        <w:rPr>
          <w:rFonts w:ascii="Calibri" w:hAnsi="Calibri"/>
          <w:b/>
          <w:sz w:val="22"/>
          <w:szCs w:val="22"/>
        </w:rPr>
        <w:t xml:space="preserve">8§ </w:t>
      </w:r>
      <w:r w:rsidRPr="00CA5836">
        <w:rPr>
          <w:rFonts w:ascii="Calibri" w:hAnsi="Calibri"/>
          <w:b/>
          <w:bCs/>
          <w:sz w:val="22"/>
          <w:szCs w:val="22"/>
        </w:rPr>
        <w:t>Styrelsens funktionärer</w:t>
      </w:r>
    </w:p>
    <w:p w:rsidR="007704A4" w:rsidRDefault="007704A4" w:rsidP="007704A4">
      <w:pPr>
        <w:rPr>
          <w:rFonts w:ascii="Calibri" w:hAnsi="Calibri"/>
          <w:sz w:val="22"/>
          <w:szCs w:val="22"/>
        </w:rPr>
      </w:pPr>
      <w:r w:rsidRPr="009A6633">
        <w:rPr>
          <w:rFonts w:ascii="Calibri" w:hAnsi="Calibri"/>
          <w:sz w:val="22"/>
          <w:szCs w:val="22"/>
        </w:rPr>
        <w:t xml:space="preserve">Styrelsens ordförande utses av föreningsmötet. </w:t>
      </w:r>
    </w:p>
    <w:p w:rsidR="007704A4"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Styrelse</w:t>
      </w:r>
      <w:r w:rsidR="007F4DA5">
        <w:rPr>
          <w:rFonts w:ascii="Calibri" w:hAnsi="Calibri"/>
          <w:sz w:val="22"/>
          <w:szCs w:val="22"/>
        </w:rPr>
        <w:t>n</w:t>
      </w:r>
      <w:r w:rsidRPr="009A6633">
        <w:rPr>
          <w:rFonts w:ascii="Calibri" w:hAnsi="Calibri"/>
          <w:sz w:val="22"/>
          <w:szCs w:val="22"/>
        </w:rPr>
        <w:t xml:space="preserve"> ska inom sig utse:</w:t>
      </w:r>
    </w:p>
    <w:p w:rsidR="007704A4" w:rsidRPr="009A6633" w:rsidRDefault="007704A4" w:rsidP="007704A4">
      <w:pPr>
        <w:numPr>
          <w:ilvl w:val="0"/>
          <w:numId w:val="2"/>
        </w:numPr>
        <w:rPr>
          <w:rFonts w:ascii="Calibri" w:hAnsi="Calibri"/>
          <w:sz w:val="22"/>
          <w:szCs w:val="22"/>
        </w:rPr>
      </w:pPr>
      <w:r w:rsidRPr="009A6633">
        <w:rPr>
          <w:rFonts w:ascii="Calibri" w:hAnsi="Calibri"/>
          <w:sz w:val="22"/>
          <w:szCs w:val="22"/>
        </w:rPr>
        <w:t>Sekreterare</w:t>
      </w:r>
    </w:p>
    <w:p w:rsidR="00497623" w:rsidRDefault="007704A4" w:rsidP="00497623">
      <w:pPr>
        <w:numPr>
          <w:ilvl w:val="0"/>
          <w:numId w:val="2"/>
        </w:numPr>
        <w:rPr>
          <w:rFonts w:ascii="Calibri" w:hAnsi="Calibri"/>
          <w:sz w:val="22"/>
          <w:szCs w:val="22"/>
        </w:rPr>
      </w:pPr>
      <w:r w:rsidRPr="009A6633">
        <w:rPr>
          <w:rFonts w:ascii="Calibri" w:hAnsi="Calibri"/>
          <w:sz w:val="22"/>
          <w:szCs w:val="22"/>
        </w:rPr>
        <w:t>Kassör</w:t>
      </w:r>
    </w:p>
    <w:p w:rsidR="00497623" w:rsidRDefault="00497623" w:rsidP="00497623">
      <w:pPr>
        <w:rPr>
          <w:rFonts w:ascii="Calibri" w:hAnsi="Calibri"/>
          <w:sz w:val="22"/>
          <w:szCs w:val="22"/>
        </w:rPr>
      </w:pPr>
    </w:p>
    <w:p w:rsidR="00497623" w:rsidRPr="00497623" w:rsidRDefault="002702C9" w:rsidP="00497623">
      <w:pPr>
        <w:rPr>
          <w:rFonts w:ascii="Calibri" w:hAnsi="Calibri"/>
          <w:sz w:val="22"/>
          <w:szCs w:val="22"/>
        </w:rPr>
      </w:pPr>
      <w:r>
        <w:rPr>
          <w:rFonts w:ascii="Calibri" w:hAnsi="Calibri"/>
          <w:sz w:val="22"/>
          <w:szCs w:val="22"/>
        </w:rPr>
        <w:t>Styrelsen bör i största</w:t>
      </w:r>
      <w:r w:rsidR="00497623">
        <w:rPr>
          <w:rFonts w:ascii="Calibri" w:hAnsi="Calibri"/>
          <w:sz w:val="22"/>
          <w:szCs w:val="22"/>
        </w:rPr>
        <w:t xml:space="preserve"> möjliga mån </w:t>
      </w:r>
      <w:r>
        <w:rPr>
          <w:rFonts w:ascii="Calibri" w:hAnsi="Calibri"/>
          <w:sz w:val="22"/>
          <w:szCs w:val="22"/>
        </w:rPr>
        <w:t xml:space="preserve">också utse </w:t>
      </w:r>
      <w:r w:rsidR="00DC622B">
        <w:rPr>
          <w:rFonts w:ascii="Calibri" w:hAnsi="Calibri"/>
          <w:sz w:val="22"/>
          <w:szCs w:val="22"/>
        </w:rPr>
        <w:t>en Vice ordförande</w:t>
      </w:r>
      <w:r w:rsidR="00AD5156">
        <w:rPr>
          <w:rFonts w:ascii="Calibri" w:hAnsi="Calibri"/>
          <w:sz w:val="22"/>
          <w:szCs w:val="22"/>
        </w:rPr>
        <w:t>.</w:t>
      </w:r>
    </w:p>
    <w:p w:rsidR="007704A4" w:rsidRPr="009A6633" w:rsidRDefault="007704A4" w:rsidP="007704A4">
      <w:pPr>
        <w:ind w:left="720"/>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 xml:space="preserve">Styrelsen får besluta att ett arbetsutskott ska finnas. Ledamöterna i arbetsutskottet skall bestå av ordförande, sekreterare, kassör och rektor. Vice ordförande ersätter ordförande vid behov. </w:t>
      </w:r>
    </w:p>
    <w:p w:rsidR="007704A4" w:rsidRPr="009A6633" w:rsidRDefault="007704A4" w:rsidP="007704A4">
      <w:pPr>
        <w:rPr>
          <w:rFonts w:ascii="Calibri" w:hAnsi="Calibri"/>
          <w:b/>
          <w:bCs/>
          <w:sz w:val="22"/>
          <w:szCs w:val="22"/>
        </w:rPr>
      </w:pPr>
    </w:p>
    <w:p w:rsidR="007704A4" w:rsidRDefault="007704A4" w:rsidP="007704A4">
      <w:pPr>
        <w:rPr>
          <w:rFonts w:ascii="Calibri" w:hAnsi="Calibri"/>
          <w:b/>
          <w:bCs/>
          <w:sz w:val="22"/>
          <w:szCs w:val="22"/>
        </w:rPr>
      </w:pPr>
      <w:r>
        <w:rPr>
          <w:rFonts w:ascii="Calibri" w:hAnsi="Calibri"/>
          <w:b/>
          <w:bCs/>
          <w:sz w:val="22"/>
          <w:szCs w:val="22"/>
        </w:rPr>
        <w:t xml:space="preserve">9§ </w:t>
      </w:r>
      <w:r w:rsidRPr="009A6633">
        <w:rPr>
          <w:rFonts w:ascii="Calibri" w:hAnsi="Calibri"/>
          <w:b/>
          <w:bCs/>
          <w:sz w:val="22"/>
          <w:szCs w:val="22"/>
        </w:rPr>
        <w:t>F</w:t>
      </w:r>
      <w:r>
        <w:rPr>
          <w:rFonts w:ascii="Calibri" w:hAnsi="Calibri"/>
          <w:b/>
          <w:bCs/>
          <w:sz w:val="22"/>
          <w:szCs w:val="22"/>
        </w:rPr>
        <w:t xml:space="preserve">unktionärernas ansvar och skyldigheter </w:t>
      </w:r>
    </w:p>
    <w:p w:rsidR="007704A4" w:rsidRDefault="007704A4" w:rsidP="007704A4">
      <w:pPr>
        <w:rPr>
          <w:rFonts w:ascii="Calibri" w:hAnsi="Calibri"/>
          <w:b/>
          <w:bCs/>
          <w:sz w:val="22"/>
          <w:szCs w:val="22"/>
        </w:rPr>
      </w:pPr>
    </w:p>
    <w:p w:rsidR="007704A4" w:rsidRPr="009A6633" w:rsidRDefault="007704A4" w:rsidP="007704A4">
      <w:pPr>
        <w:rPr>
          <w:rFonts w:ascii="Calibri" w:hAnsi="Calibri"/>
          <w:b/>
          <w:sz w:val="22"/>
          <w:szCs w:val="22"/>
        </w:rPr>
      </w:pPr>
      <w:r>
        <w:rPr>
          <w:rFonts w:ascii="Calibri" w:hAnsi="Calibri"/>
          <w:b/>
          <w:bCs/>
          <w:sz w:val="22"/>
          <w:szCs w:val="22"/>
        </w:rPr>
        <w:t>O</w:t>
      </w:r>
      <w:r w:rsidRPr="009A6633">
        <w:rPr>
          <w:rFonts w:ascii="Calibri" w:hAnsi="Calibri"/>
          <w:b/>
          <w:sz w:val="22"/>
          <w:szCs w:val="22"/>
        </w:rPr>
        <w:t>rdförande</w:t>
      </w:r>
    </w:p>
    <w:p w:rsidR="007704A4" w:rsidRPr="009A6633" w:rsidRDefault="007704A4" w:rsidP="007704A4">
      <w:pPr>
        <w:rPr>
          <w:rFonts w:ascii="Calibri" w:hAnsi="Calibri"/>
          <w:sz w:val="22"/>
          <w:szCs w:val="22"/>
        </w:rPr>
      </w:pPr>
      <w:r w:rsidRPr="009A6633">
        <w:rPr>
          <w:rFonts w:ascii="Calibri" w:hAnsi="Calibri"/>
          <w:sz w:val="22"/>
          <w:szCs w:val="22"/>
        </w:rPr>
        <w:t>Ordföranden sammankallar alla styrelse- och föreningsmöten och leder styrelsens arbete.</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b/>
          <w:sz w:val="22"/>
          <w:szCs w:val="22"/>
        </w:rPr>
        <w:t>Vice ordförande</w:t>
      </w:r>
    </w:p>
    <w:p w:rsidR="007704A4" w:rsidRPr="009A6633" w:rsidRDefault="007704A4" w:rsidP="007704A4">
      <w:pPr>
        <w:rPr>
          <w:rFonts w:ascii="Calibri" w:hAnsi="Calibri"/>
          <w:sz w:val="22"/>
          <w:szCs w:val="22"/>
        </w:rPr>
      </w:pPr>
      <w:r w:rsidRPr="009A6633">
        <w:rPr>
          <w:rFonts w:ascii="Calibri" w:hAnsi="Calibri"/>
          <w:sz w:val="22"/>
          <w:szCs w:val="22"/>
        </w:rPr>
        <w:t>Vid förfall för ordföranden inträder vice ordföranden i dennes ställe.</w:t>
      </w:r>
    </w:p>
    <w:p w:rsidR="007704A4" w:rsidRPr="009A6633" w:rsidRDefault="007704A4" w:rsidP="007704A4">
      <w:pPr>
        <w:rPr>
          <w:rFonts w:ascii="Calibri" w:hAnsi="Calibri"/>
          <w:b/>
          <w:sz w:val="22"/>
          <w:szCs w:val="22"/>
          <w:u w:val="single"/>
        </w:rPr>
      </w:pPr>
    </w:p>
    <w:p w:rsidR="007704A4" w:rsidRPr="009A6633" w:rsidRDefault="007704A4" w:rsidP="007704A4">
      <w:pPr>
        <w:rPr>
          <w:rFonts w:ascii="Calibri" w:hAnsi="Calibri"/>
          <w:b/>
          <w:sz w:val="22"/>
          <w:szCs w:val="22"/>
        </w:rPr>
      </w:pPr>
      <w:r w:rsidRPr="009A6633">
        <w:rPr>
          <w:rFonts w:ascii="Calibri" w:hAnsi="Calibri"/>
          <w:b/>
          <w:sz w:val="22"/>
          <w:szCs w:val="22"/>
        </w:rPr>
        <w:lastRenderedPageBreak/>
        <w:t>Sekreterare</w:t>
      </w:r>
    </w:p>
    <w:p w:rsidR="007704A4" w:rsidRDefault="007704A4" w:rsidP="007704A4">
      <w:pPr>
        <w:rPr>
          <w:rFonts w:ascii="Calibri" w:hAnsi="Calibri"/>
          <w:sz w:val="22"/>
          <w:szCs w:val="22"/>
        </w:rPr>
      </w:pPr>
      <w:r w:rsidRPr="009A6633">
        <w:rPr>
          <w:rFonts w:ascii="Calibri" w:hAnsi="Calibri"/>
          <w:sz w:val="22"/>
          <w:szCs w:val="22"/>
        </w:rPr>
        <w:t>Sekreteraren ansvarar för att styrelse- och föreningsmöten b</w:t>
      </w:r>
      <w:r>
        <w:rPr>
          <w:rFonts w:ascii="Calibri" w:hAnsi="Calibri"/>
          <w:sz w:val="22"/>
          <w:szCs w:val="22"/>
        </w:rPr>
        <w:t>lir protokollförda samt för att a</w:t>
      </w:r>
      <w:r w:rsidRPr="009A6633">
        <w:rPr>
          <w:rFonts w:ascii="Calibri" w:hAnsi="Calibri"/>
          <w:sz w:val="22"/>
          <w:szCs w:val="22"/>
        </w:rPr>
        <w:t xml:space="preserve">lla handlingar rörande föreningen och styrelsen arkiveras betryggande på skolans kansli. </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sz w:val="22"/>
          <w:szCs w:val="22"/>
        </w:rPr>
      </w:pPr>
      <w:r w:rsidRPr="009A6633">
        <w:rPr>
          <w:rFonts w:ascii="Calibri" w:hAnsi="Calibri"/>
          <w:b/>
          <w:sz w:val="22"/>
          <w:szCs w:val="22"/>
        </w:rPr>
        <w:t>Kassör</w:t>
      </w:r>
    </w:p>
    <w:p w:rsidR="007704A4" w:rsidRPr="009A6633" w:rsidRDefault="007704A4" w:rsidP="007704A4">
      <w:pPr>
        <w:rPr>
          <w:rFonts w:ascii="Calibri" w:hAnsi="Calibri"/>
          <w:sz w:val="22"/>
          <w:szCs w:val="22"/>
        </w:rPr>
      </w:pPr>
      <w:r w:rsidRPr="009A6633">
        <w:rPr>
          <w:rFonts w:ascii="Calibri" w:hAnsi="Calibri"/>
          <w:sz w:val="22"/>
          <w:szCs w:val="22"/>
        </w:rPr>
        <w:t>Kassören ansvarar för att hålla sig informerad och uppdaterad om att noggranna och verifierade räkenskaper över föreningens alla mottagna och utbetalda medel förs, bevaras och finns tillgängliga för granskning, samt att bokslut upprättas vid räkenskapsårets slut samt för att aktuell ekonomisk rapport finns tillgänglig vid styrelsemöten.</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 xml:space="preserve">10§ Styrelsens ansvar och skyldigheter </w:t>
      </w:r>
    </w:p>
    <w:p w:rsidR="007704A4" w:rsidRPr="009A6633" w:rsidRDefault="007704A4" w:rsidP="007704A4">
      <w:pPr>
        <w:rPr>
          <w:rFonts w:ascii="Calibri" w:hAnsi="Calibri"/>
          <w:sz w:val="22"/>
          <w:szCs w:val="22"/>
        </w:rPr>
      </w:pPr>
      <w:r w:rsidRPr="009A6633">
        <w:rPr>
          <w:rFonts w:ascii="Calibri" w:hAnsi="Calibri"/>
          <w:sz w:val="22"/>
          <w:szCs w:val="22"/>
        </w:rPr>
        <w:t>Styrelsen är gemensamt ansvarig för handhavandet av föreningens angelägenheter och för god hantering av föreningens ekonomi. Styrelsen skall aktivt verka för att uppfylla föreningens ändamål.</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Ordföranden och styrelsen ska försäkra sig om att förfaringssätt, fattade beslut vid möten och att verksamheten i stort överensstämmer med stadgarna.</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Styrelsen skall bland annat:</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 xml:space="preserve">Fastställa en budget för </w:t>
      </w:r>
      <w:r>
        <w:rPr>
          <w:rFonts w:ascii="Calibri" w:hAnsi="Calibri"/>
          <w:sz w:val="22"/>
          <w:szCs w:val="22"/>
        </w:rPr>
        <w:t>verksamhets- och räkenskapsåret</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Verkställa</w:t>
      </w:r>
      <w:r>
        <w:rPr>
          <w:rFonts w:ascii="Calibri" w:hAnsi="Calibri"/>
          <w:sz w:val="22"/>
          <w:szCs w:val="22"/>
        </w:rPr>
        <w:t xml:space="preserve"> beslut tagna vid föreningsmöte</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Tillse att föreningen uppfyller i</w:t>
      </w:r>
      <w:r>
        <w:rPr>
          <w:rFonts w:ascii="Calibri" w:hAnsi="Calibri"/>
          <w:sz w:val="22"/>
          <w:szCs w:val="22"/>
        </w:rPr>
        <w:t>ngångna avtal och förpliktelser</w:t>
      </w:r>
    </w:p>
    <w:p w:rsidR="007704A4" w:rsidRPr="009A6633" w:rsidRDefault="007704A4" w:rsidP="007704A4">
      <w:pPr>
        <w:numPr>
          <w:ilvl w:val="0"/>
          <w:numId w:val="3"/>
        </w:numPr>
        <w:rPr>
          <w:rFonts w:ascii="Calibri" w:hAnsi="Calibri"/>
          <w:sz w:val="22"/>
          <w:szCs w:val="22"/>
        </w:rPr>
      </w:pPr>
      <w:r>
        <w:rPr>
          <w:rFonts w:ascii="Calibri" w:hAnsi="Calibri"/>
          <w:sz w:val="22"/>
          <w:szCs w:val="22"/>
        </w:rPr>
        <w:t>Utse och entlediga rektor</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Upprätta förslag till skolavgifter</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 xml:space="preserve">Upprätta </w:t>
      </w:r>
      <w:r>
        <w:rPr>
          <w:rFonts w:ascii="Calibri" w:hAnsi="Calibri"/>
          <w:sz w:val="22"/>
          <w:szCs w:val="22"/>
        </w:rPr>
        <w:t>berättelse över verksamhetsåret</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Upprätta bokslut över den ekonomiska verksamheten jämte balansräkn</w:t>
      </w:r>
      <w:r>
        <w:rPr>
          <w:rFonts w:ascii="Calibri" w:hAnsi="Calibri"/>
          <w:sz w:val="22"/>
          <w:szCs w:val="22"/>
        </w:rPr>
        <w:t>ing över tillgångar och skulder</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Se till att förteckning förs över föreningens inventarier och övriga tillgångar samt att dessa är skäligen försäk</w:t>
      </w:r>
      <w:r>
        <w:rPr>
          <w:rFonts w:ascii="Calibri" w:hAnsi="Calibri"/>
          <w:sz w:val="22"/>
          <w:szCs w:val="22"/>
        </w:rPr>
        <w:t>rade mot stöld och skada</w:t>
      </w:r>
    </w:p>
    <w:p w:rsidR="007704A4" w:rsidRPr="009A6633" w:rsidRDefault="007704A4" w:rsidP="007704A4">
      <w:pPr>
        <w:numPr>
          <w:ilvl w:val="0"/>
          <w:numId w:val="3"/>
        </w:numPr>
        <w:rPr>
          <w:rFonts w:ascii="Calibri" w:hAnsi="Calibri"/>
          <w:sz w:val="22"/>
          <w:szCs w:val="22"/>
        </w:rPr>
      </w:pPr>
      <w:r w:rsidRPr="009A6633">
        <w:rPr>
          <w:rFonts w:ascii="Calibri" w:hAnsi="Calibri"/>
          <w:sz w:val="22"/>
          <w:szCs w:val="22"/>
        </w:rPr>
        <w:t>Sammanträda på sådan tid och plats som den själv bestämmer, do</w:t>
      </w:r>
      <w:r>
        <w:rPr>
          <w:rFonts w:ascii="Calibri" w:hAnsi="Calibri"/>
          <w:sz w:val="22"/>
          <w:szCs w:val="22"/>
        </w:rPr>
        <w:t>ck minst en gång varannan månad</w:t>
      </w:r>
    </w:p>
    <w:p w:rsidR="007704A4" w:rsidRPr="009A6633" w:rsidRDefault="007704A4" w:rsidP="007704A4">
      <w:pPr>
        <w:ind w:left="720"/>
        <w:rPr>
          <w:rFonts w:ascii="Calibri" w:hAnsi="Calibri"/>
          <w:sz w:val="22"/>
          <w:szCs w:val="22"/>
        </w:rPr>
      </w:pPr>
    </w:p>
    <w:p w:rsidR="007704A4" w:rsidRDefault="007704A4" w:rsidP="007704A4">
      <w:pPr>
        <w:rPr>
          <w:rFonts w:ascii="Calibri" w:hAnsi="Calibri"/>
          <w:sz w:val="22"/>
          <w:szCs w:val="22"/>
        </w:rPr>
      </w:pPr>
      <w:r w:rsidRPr="009A6633">
        <w:rPr>
          <w:rFonts w:ascii="Calibri" w:hAnsi="Calibri"/>
          <w:sz w:val="22"/>
          <w:szCs w:val="22"/>
        </w:rPr>
        <w:t xml:space="preserve">Styrelsen kan fastställa en delegationsordning för den operativa verksamheten. </w:t>
      </w:r>
      <w:r>
        <w:rPr>
          <w:rFonts w:ascii="Calibri" w:hAnsi="Calibri"/>
          <w:sz w:val="22"/>
          <w:szCs w:val="22"/>
        </w:rPr>
        <w:t xml:space="preserve"> I den kan </w:t>
      </w:r>
      <w:r w:rsidRPr="009A6633">
        <w:rPr>
          <w:rFonts w:ascii="Calibri" w:hAnsi="Calibri"/>
          <w:sz w:val="22"/>
          <w:szCs w:val="22"/>
        </w:rPr>
        <w:t>befogenheter enligt punkterna 5 och 8 ovan delegeras till rektor</w:t>
      </w:r>
      <w:r w:rsidR="00D82679">
        <w:rPr>
          <w:rFonts w:ascii="Calibri" w:hAnsi="Calibri"/>
          <w:sz w:val="22"/>
          <w:szCs w:val="22"/>
        </w:rPr>
        <w:t>.</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sz w:val="22"/>
          <w:szCs w:val="22"/>
        </w:rPr>
      </w:pPr>
      <w:r>
        <w:rPr>
          <w:rFonts w:ascii="Calibri" w:hAnsi="Calibri"/>
          <w:b/>
          <w:bCs/>
          <w:sz w:val="22"/>
          <w:szCs w:val="22"/>
        </w:rPr>
        <w:t xml:space="preserve">11§ Personal- och elevrepresentanter </w:t>
      </w:r>
    </w:p>
    <w:p w:rsidR="007704A4" w:rsidRPr="00D82679" w:rsidRDefault="007704A4" w:rsidP="007704A4">
      <w:pPr>
        <w:rPr>
          <w:rFonts w:ascii="Calibri" w:hAnsi="Calibri"/>
          <w:sz w:val="22"/>
          <w:szCs w:val="22"/>
        </w:rPr>
      </w:pPr>
      <w:r w:rsidRPr="00D82679">
        <w:rPr>
          <w:rFonts w:ascii="Calibri" w:hAnsi="Calibri"/>
          <w:sz w:val="22"/>
          <w:szCs w:val="22"/>
        </w:rPr>
        <w:t xml:space="preserve">Rektor, en (1) </w:t>
      </w:r>
      <w:r w:rsidR="00681999">
        <w:rPr>
          <w:rFonts w:ascii="Calibri" w:hAnsi="Calibri"/>
          <w:sz w:val="22"/>
          <w:szCs w:val="22"/>
        </w:rPr>
        <w:t xml:space="preserve">av personalen vald representant </w:t>
      </w:r>
      <w:r w:rsidR="00AD5156" w:rsidRPr="00D82679">
        <w:rPr>
          <w:rFonts w:ascii="Calibri" w:hAnsi="Calibri"/>
          <w:sz w:val="22"/>
          <w:szCs w:val="22"/>
        </w:rPr>
        <w:t xml:space="preserve">som har </w:t>
      </w:r>
      <w:r w:rsidR="00813F02" w:rsidRPr="00D82679">
        <w:rPr>
          <w:rFonts w:ascii="Calibri" w:hAnsi="Calibri"/>
          <w:sz w:val="22"/>
          <w:szCs w:val="22"/>
        </w:rPr>
        <w:t xml:space="preserve">erfarenhet från det svenska skolsystemet </w:t>
      </w:r>
      <w:r w:rsidRPr="00D82679">
        <w:rPr>
          <w:rFonts w:ascii="Calibri" w:hAnsi="Calibri"/>
          <w:sz w:val="22"/>
          <w:szCs w:val="22"/>
        </w:rPr>
        <w:t>samt en (1) av gymnasiets elevråd och en (1) av internatrådet valda representanter har rätt och bör närvara vid styrelsemötena om inte styrelsen beslutar annat i enskilda ärenden.</w:t>
      </w:r>
    </w:p>
    <w:p w:rsidR="007704A4" w:rsidRPr="00D82679" w:rsidRDefault="007704A4" w:rsidP="007704A4">
      <w:pPr>
        <w:rPr>
          <w:rFonts w:ascii="Calibri" w:hAnsi="Calibri"/>
          <w:sz w:val="22"/>
          <w:szCs w:val="22"/>
        </w:rPr>
      </w:pPr>
    </w:p>
    <w:p w:rsidR="007704A4" w:rsidRPr="009A6633" w:rsidRDefault="007704A4" w:rsidP="007704A4">
      <w:pPr>
        <w:rPr>
          <w:rFonts w:ascii="Calibri" w:hAnsi="Calibri"/>
          <w:sz w:val="22"/>
          <w:szCs w:val="22"/>
          <w:u w:val="single"/>
        </w:rPr>
      </w:pPr>
      <w:r w:rsidRPr="00D82679">
        <w:rPr>
          <w:rFonts w:ascii="Calibri" w:hAnsi="Calibri"/>
          <w:sz w:val="22"/>
          <w:szCs w:val="22"/>
        </w:rPr>
        <w:t>Personal- och elevrepresentanterna har till uppgift att, från kollegor/övriga elever, ta emot och lyfta frågor som bör hanteras på styrelsenivå som rör skolans utveckling och verksamhet, yttra sig om frågor som tas upp på agendan samt informera regelbundet om pågående verksamhet.</w:t>
      </w:r>
    </w:p>
    <w:p w:rsidR="007704A4"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12§ Styrelsemöten</w:t>
      </w:r>
    </w:p>
    <w:p w:rsidR="007704A4" w:rsidRPr="009A6633" w:rsidRDefault="007704A4" w:rsidP="007704A4">
      <w:pPr>
        <w:rPr>
          <w:rFonts w:ascii="Calibri" w:hAnsi="Calibri"/>
          <w:sz w:val="22"/>
          <w:szCs w:val="22"/>
        </w:rPr>
      </w:pPr>
      <w:r w:rsidRPr="009A6633">
        <w:rPr>
          <w:rFonts w:ascii="Calibri" w:hAnsi="Calibri"/>
          <w:sz w:val="22"/>
          <w:szCs w:val="22"/>
        </w:rPr>
        <w:t xml:space="preserve">Skriftlig kallelse åtföljd av </w:t>
      </w:r>
      <w:r>
        <w:rPr>
          <w:rFonts w:ascii="Calibri" w:hAnsi="Calibri"/>
          <w:sz w:val="22"/>
          <w:szCs w:val="22"/>
        </w:rPr>
        <w:t>dagordning</w:t>
      </w:r>
      <w:r w:rsidRPr="009A6633">
        <w:rPr>
          <w:rFonts w:ascii="Calibri" w:hAnsi="Calibri"/>
          <w:sz w:val="22"/>
          <w:szCs w:val="22"/>
        </w:rPr>
        <w:t xml:space="preserve"> för styrelsemöte skall vara ledamöter</w:t>
      </w:r>
      <w:r>
        <w:rPr>
          <w:rFonts w:ascii="Calibri" w:hAnsi="Calibri"/>
          <w:sz w:val="22"/>
          <w:szCs w:val="22"/>
        </w:rPr>
        <w:t xml:space="preserve"> samt personal- och elevrepresanter</w:t>
      </w:r>
      <w:r w:rsidRPr="009A6633">
        <w:rPr>
          <w:rFonts w:ascii="Calibri" w:hAnsi="Calibri"/>
          <w:sz w:val="22"/>
          <w:szCs w:val="22"/>
        </w:rPr>
        <w:t xml:space="preserve"> tillhanda i god tid (normalt minst fem </w:t>
      </w:r>
      <w:r>
        <w:rPr>
          <w:rFonts w:ascii="Calibri" w:hAnsi="Calibri"/>
          <w:sz w:val="22"/>
          <w:szCs w:val="22"/>
        </w:rPr>
        <w:t xml:space="preserve">(5) </w:t>
      </w:r>
      <w:r w:rsidRPr="009A6633">
        <w:rPr>
          <w:rFonts w:ascii="Calibri" w:hAnsi="Calibri"/>
          <w:sz w:val="22"/>
          <w:szCs w:val="22"/>
        </w:rPr>
        <w:t>vardagar) före sammanträdesdagen.</w:t>
      </w:r>
    </w:p>
    <w:p w:rsidR="007704A4" w:rsidRPr="009A6633" w:rsidRDefault="007704A4" w:rsidP="007704A4">
      <w:pPr>
        <w:rPr>
          <w:rFonts w:ascii="Calibri" w:hAnsi="Calibri"/>
          <w:sz w:val="22"/>
          <w:szCs w:val="22"/>
        </w:rPr>
      </w:pPr>
    </w:p>
    <w:p w:rsidR="00D82679" w:rsidRDefault="00D82679">
      <w:pPr>
        <w:spacing w:after="200" w:line="276" w:lineRule="auto"/>
        <w:rPr>
          <w:rFonts w:ascii="Calibri" w:hAnsi="Calibri"/>
          <w:sz w:val="22"/>
          <w:szCs w:val="22"/>
        </w:rPr>
      </w:pPr>
      <w:r>
        <w:rPr>
          <w:rFonts w:ascii="Calibri" w:hAnsi="Calibri"/>
          <w:sz w:val="22"/>
          <w:szCs w:val="22"/>
        </w:rPr>
        <w:br w:type="page"/>
      </w:r>
    </w:p>
    <w:p w:rsidR="007704A4" w:rsidRPr="009A6633" w:rsidRDefault="007704A4" w:rsidP="007704A4">
      <w:pPr>
        <w:rPr>
          <w:rFonts w:ascii="Calibri" w:hAnsi="Calibri"/>
          <w:sz w:val="22"/>
          <w:szCs w:val="22"/>
        </w:rPr>
      </w:pPr>
      <w:r w:rsidRPr="009A6633">
        <w:rPr>
          <w:rFonts w:ascii="Calibri" w:hAnsi="Calibri"/>
          <w:sz w:val="22"/>
          <w:szCs w:val="22"/>
        </w:rPr>
        <w:lastRenderedPageBreak/>
        <w:t>Föredragningslistan för styrelsemöte skall innefatta bl.a. följande:</w:t>
      </w:r>
    </w:p>
    <w:p w:rsidR="007704A4" w:rsidRPr="009A6633" w:rsidRDefault="007704A4" w:rsidP="007704A4">
      <w:pPr>
        <w:numPr>
          <w:ilvl w:val="0"/>
          <w:numId w:val="4"/>
        </w:numPr>
        <w:rPr>
          <w:rFonts w:ascii="Calibri" w:hAnsi="Calibri"/>
          <w:sz w:val="22"/>
          <w:szCs w:val="22"/>
        </w:rPr>
      </w:pPr>
      <w:r w:rsidRPr="009A6633">
        <w:rPr>
          <w:rFonts w:ascii="Calibri" w:hAnsi="Calibri"/>
          <w:sz w:val="22"/>
          <w:szCs w:val="22"/>
        </w:rPr>
        <w:t>Godkännande av föredragningslistan</w:t>
      </w:r>
    </w:p>
    <w:p w:rsidR="007704A4" w:rsidRPr="009A6633" w:rsidRDefault="007704A4" w:rsidP="007704A4">
      <w:pPr>
        <w:numPr>
          <w:ilvl w:val="0"/>
          <w:numId w:val="4"/>
        </w:numPr>
        <w:rPr>
          <w:rFonts w:ascii="Calibri" w:hAnsi="Calibri"/>
          <w:sz w:val="22"/>
          <w:szCs w:val="22"/>
        </w:rPr>
      </w:pPr>
      <w:r w:rsidRPr="009A6633">
        <w:rPr>
          <w:rFonts w:ascii="Calibri" w:hAnsi="Calibri"/>
          <w:sz w:val="22"/>
          <w:szCs w:val="22"/>
        </w:rPr>
        <w:t>Val av två justeringsmän</w:t>
      </w:r>
    </w:p>
    <w:p w:rsidR="007704A4" w:rsidRPr="009A6633" w:rsidRDefault="007704A4" w:rsidP="007704A4">
      <w:pPr>
        <w:numPr>
          <w:ilvl w:val="0"/>
          <w:numId w:val="4"/>
        </w:numPr>
        <w:rPr>
          <w:rFonts w:ascii="Calibri" w:hAnsi="Calibri"/>
          <w:sz w:val="22"/>
          <w:szCs w:val="22"/>
        </w:rPr>
      </w:pPr>
      <w:r w:rsidRPr="009A6633">
        <w:rPr>
          <w:rFonts w:ascii="Calibri" w:hAnsi="Calibri"/>
          <w:sz w:val="22"/>
          <w:szCs w:val="22"/>
        </w:rPr>
        <w:t>Ärenden föranledda av föregående mötesprotokoll</w:t>
      </w:r>
    </w:p>
    <w:p w:rsidR="007704A4" w:rsidRPr="009A6633" w:rsidRDefault="007704A4" w:rsidP="007704A4">
      <w:pPr>
        <w:numPr>
          <w:ilvl w:val="0"/>
          <w:numId w:val="4"/>
        </w:numPr>
        <w:rPr>
          <w:rFonts w:ascii="Calibri" w:hAnsi="Calibri"/>
          <w:sz w:val="22"/>
          <w:szCs w:val="22"/>
        </w:rPr>
      </w:pPr>
      <w:r w:rsidRPr="009A6633">
        <w:rPr>
          <w:rFonts w:ascii="Calibri" w:hAnsi="Calibri"/>
          <w:sz w:val="22"/>
          <w:szCs w:val="22"/>
        </w:rPr>
        <w:t>Ekonomisk rapport</w:t>
      </w:r>
      <w:r>
        <w:rPr>
          <w:rFonts w:ascii="Calibri" w:hAnsi="Calibri"/>
          <w:sz w:val="22"/>
          <w:szCs w:val="22"/>
        </w:rPr>
        <w:t xml:space="preserve"> (vid minst fyra (4) tillfällen per verksamhetsår)</w:t>
      </w:r>
    </w:p>
    <w:p w:rsidR="007704A4" w:rsidRDefault="007704A4" w:rsidP="007704A4">
      <w:pPr>
        <w:numPr>
          <w:ilvl w:val="0"/>
          <w:numId w:val="4"/>
        </w:numPr>
        <w:rPr>
          <w:rFonts w:ascii="Calibri" w:hAnsi="Calibri"/>
          <w:sz w:val="22"/>
          <w:szCs w:val="22"/>
        </w:rPr>
      </w:pPr>
      <w:r w:rsidRPr="00772596">
        <w:rPr>
          <w:rFonts w:ascii="Calibri" w:hAnsi="Calibri"/>
          <w:sz w:val="22"/>
          <w:szCs w:val="22"/>
        </w:rPr>
        <w:t>Ärenden som framförts till ordföranden minst</w:t>
      </w:r>
      <w:r>
        <w:rPr>
          <w:rFonts w:ascii="Calibri" w:hAnsi="Calibri"/>
          <w:sz w:val="22"/>
          <w:szCs w:val="22"/>
        </w:rPr>
        <w:t xml:space="preserve"> två dagar före mötet</w:t>
      </w:r>
    </w:p>
    <w:p w:rsidR="007704A4" w:rsidRDefault="007704A4" w:rsidP="007704A4">
      <w:pPr>
        <w:numPr>
          <w:ilvl w:val="0"/>
          <w:numId w:val="4"/>
        </w:numPr>
        <w:rPr>
          <w:rFonts w:ascii="Calibri" w:hAnsi="Calibri"/>
          <w:sz w:val="22"/>
          <w:szCs w:val="22"/>
        </w:rPr>
      </w:pPr>
      <w:r>
        <w:rPr>
          <w:rFonts w:ascii="Calibri" w:hAnsi="Calibri"/>
          <w:sz w:val="22"/>
          <w:szCs w:val="22"/>
        </w:rPr>
        <w:t>Övriga ärenden: Ä</w:t>
      </w:r>
      <w:r w:rsidRPr="00772596">
        <w:rPr>
          <w:rFonts w:ascii="Calibri" w:hAnsi="Calibri"/>
          <w:sz w:val="22"/>
          <w:szCs w:val="22"/>
        </w:rPr>
        <w:t xml:space="preserve">renden som föreslagits vid mötets början om detta bifalls av </w:t>
      </w:r>
      <w:r>
        <w:rPr>
          <w:rFonts w:ascii="Calibri" w:hAnsi="Calibri"/>
          <w:sz w:val="22"/>
          <w:szCs w:val="22"/>
        </w:rPr>
        <w:t>majoriteten av de närvarande</w:t>
      </w:r>
    </w:p>
    <w:p w:rsidR="007704A4" w:rsidRPr="00772596" w:rsidRDefault="007704A4" w:rsidP="007704A4">
      <w:pPr>
        <w:ind w:left="1080"/>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 xml:space="preserve">Av justeringsmännen godkänt protokoll från styrelsemöten ska </w:t>
      </w:r>
      <w:r w:rsidRPr="00322B13">
        <w:rPr>
          <w:rFonts w:ascii="Calibri" w:hAnsi="Calibri"/>
          <w:sz w:val="22"/>
          <w:szCs w:val="22"/>
        </w:rPr>
        <w:t>tillsändas all</w:t>
      </w:r>
      <w:r>
        <w:rPr>
          <w:rFonts w:ascii="Calibri" w:hAnsi="Calibri"/>
          <w:sz w:val="22"/>
          <w:szCs w:val="22"/>
        </w:rPr>
        <w:t>a</w:t>
      </w:r>
      <w:r w:rsidRPr="00322B13">
        <w:rPr>
          <w:rFonts w:ascii="Calibri" w:hAnsi="Calibri"/>
          <w:sz w:val="22"/>
          <w:szCs w:val="22"/>
        </w:rPr>
        <w:t xml:space="preserve"> styrelseledamöter så snart som möjligt, normalt ej senare än två (2) vec</w:t>
      </w:r>
      <w:r w:rsidRPr="009A6633">
        <w:rPr>
          <w:rFonts w:ascii="Calibri" w:hAnsi="Calibri"/>
          <w:sz w:val="22"/>
          <w:szCs w:val="22"/>
        </w:rPr>
        <w:t xml:space="preserve">kor efter mötet. Protokollet skall också anslås vid skolans </w:t>
      </w:r>
      <w:r>
        <w:rPr>
          <w:rFonts w:ascii="Calibri" w:hAnsi="Calibri"/>
          <w:sz w:val="22"/>
          <w:szCs w:val="22"/>
        </w:rPr>
        <w:t>administration</w:t>
      </w:r>
      <w:r w:rsidRPr="009A6633">
        <w:rPr>
          <w:rFonts w:ascii="Calibri" w:hAnsi="Calibri"/>
          <w:sz w:val="22"/>
          <w:szCs w:val="22"/>
        </w:rPr>
        <w:t>.</w:t>
      </w:r>
    </w:p>
    <w:p w:rsidR="007704A4" w:rsidRDefault="007704A4" w:rsidP="007704A4">
      <w:pPr>
        <w:rPr>
          <w:rFonts w:ascii="Calibri" w:hAnsi="Calibri"/>
          <w:sz w:val="22"/>
          <w:szCs w:val="22"/>
        </w:rPr>
      </w:pPr>
      <w:r>
        <w:rPr>
          <w:rFonts w:ascii="Calibri" w:hAnsi="Calibri"/>
          <w:sz w:val="22"/>
          <w:szCs w:val="22"/>
        </w:rPr>
        <w:t xml:space="preserve"> </w:t>
      </w:r>
    </w:p>
    <w:p w:rsidR="007704A4" w:rsidRDefault="007704A4" w:rsidP="007704A4">
      <w:pPr>
        <w:rPr>
          <w:rFonts w:ascii="Calibri" w:hAnsi="Calibri"/>
          <w:b/>
          <w:bCs/>
          <w:sz w:val="22"/>
          <w:szCs w:val="22"/>
        </w:rPr>
      </w:pPr>
      <w:r>
        <w:rPr>
          <w:rFonts w:ascii="Calibri" w:hAnsi="Calibri"/>
          <w:b/>
          <w:bCs/>
          <w:sz w:val="22"/>
          <w:szCs w:val="22"/>
        </w:rPr>
        <w:t xml:space="preserve">13§ Röstningsförfarande vid styrelsemöten </w:t>
      </w:r>
    </w:p>
    <w:p w:rsidR="007704A4" w:rsidRPr="009A6633" w:rsidRDefault="007704A4" w:rsidP="007704A4">
      <w:pPr>
        <w:rPr>
          <w:rFonts w:ascii="Calibri" w:hAnsi="Calibri"/>
          <w:sz w:val="22"/>
          <w:szCs w:val="22"/>
        </w:rPr>
      </w:pPr>
      <w:r w:rsidRPr="009A6633">
        <w:rPr>
          <w:rFonts w:ascii="Calibri" w:hAnsi="Calibri"/>
          <w:sz w:val="22"/>
          <w:szCs w:val="22"/>
        </w:rPr>
        <w:t>Styrelsen är beslutsmässig då minst hälften av ledamöterna är närvarande. Beslut fattas med enkel majoritet. Ordföranden har utslagsröst vid lika röstetal.</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14§ Tillgångar</w:t>
      </w:r>
    </w:p>
    <w:p w:rsidR="007704A4" w:rsidRPr="009A6633" w:rsidRDefault="007704A4" w:rsidP="007704A4">
      <w:pPr>
        <w:rPr>
          <w:rFonts w:ascii="Calibri" w:hAnsi="Calibri"/>
          <w:sz w:val="22"/>
          <w:szCs w:val="22"/>
        </w:rPr>
      </w:pPr>
      <w:r w:rsidRPr="009A6633">
        <w:rPr>
          <w:rFonts w:ascii="Calibri" w:hAnsi="Calibri"/>
          <w:sz w:val="22"/>
          <w:szCs w:val="22"/>
        </w:rPr>
        <w:t>Föreningens tillgångar må endast användas för syften som överensstämmer med de ändamål som</w:t>
      </w:r>
      <w:r>
        <w:rPr>
          <w:rFonts w:ascii="Calibri" w:hAnsi="Calibri"/>
          <w:sz w:val="22"/>
          <w:szCs w:val="22"/>
        </w:rPr>
        <w:t xml:space="preserve"> nämnts i §</w:t>
      </w:r>
      <w:r w:rsidRPr="009A6633">
        <w:rPr>
          <w:rFonts w:ascii="Calibri" w:hAnsi="Calibri"/>
          <w:sz w:val="22"/>
          <w:szCs w:val="22"/>
        </w:rPr>
        <w:t xml:space="preserve"> 2 och skall aldrig delas ut bland medlemmarna. </w:t>
      </w:r>
    </w:p>
    <w:p w:rsidR="007704A4" w:rsidRPr="009A6633" w:rsidRDefault="007704A4" w:rsidP="007704A4">
      <w:pPr>
        <w:rPr>
          <w:rFonts w:ascii="Calibri" w:hAnsi="Calibri"/>
          <w:sz w:val="22"/>
          <w:szCs w:val="22"/>
        </w:rPr>
      </w:pPr>
    </w:p>
    <w:p w:rsidR="007704A4" w:rsidRPr="009A6633" w:rsidRDefault="007704A4" w:rsidP="007704A4">
      <w:pPr>
        <w:rPr>
          <w:rFonts w:ascii="Calibri" w:hAnsi="Calibri"/>
          <w:b/>
          <w:bCs/>
          <w:sz w:val="22"/>
          <w:szCs w:val="22"/>
        </w:rPr>
      </w:pPr>
      <w:r>
        <w:rPr>
          <w:rFonts w:ascii="Calibri" w:hAnsi="Calibri"/>
          <w:b/>
          <w:bCs/>
          <w:sz w:val="22"/>
          <w:szCs w:val="22"/>
        </w:rPr>
        <w:t xml:space="preserve">15§ Föreningens stadgar </w:t>
      </w:r>
    </w:p>
    <w:p w:rsidR="007704A4" w:rsidRPr="009A6633" w:rsidRDefault="007704A4" w:rsidP="007704A4">
      <w:pPr>
        <w:rPr>
          <w:rFonts w:ascii="Calibri" w:hAnsi="Calibri"/>
          <w:sz w:val="22"/>
          <w:szCs w:val="22"/>
        </w:rPr>
      </w:pPr>
      <w:r w:rsidRPr="009A6633">
        <w:rPr>
          <w:rFonts w:ascii="Calibri" w:hAnsi="Calibri"/>
          <w:sz w:val="22"/>
          <w:szCs w:val="22"/>
        </w:rPr>
        <w:t xml:space="preserve">En kopia av föreningens stadgar </w:t>
      </w:r>
      <w:r w:rsidR="000D243C">
        <w:rPr>
          <w:rFonts w:ascii="Calibri" w:hAnsi="Calibri"/>
          <w:sz w:val="22"/>
          <w:szCs w:val="22"/>
        </w:rPr>
        <w:t>bör</w:t>
      </w:r>
      <w:r w:rsidR="00D82679">
        <w:rPr>
          <w:rFonts w:ascii="Calibri" w:hAnsi="Calibri"/>
          <w:sz w:val="22"/>
          <w:szCs w:val="22"/>
        </w:rPr>
        <w:t xml:space="preserve"> </w:t>
      </w:r>
      <w:r w:rsidRPr="009A6633">
        <w:rPr>
          <w:rFonts w:ascii="Calibri" w:hAnsi="Calibri"/>
          <w:sz w:val="22"/>
          <w:szCs w:val="22"/>
        </w:rPr>
        <w:t>delas ut till alla medlemmar vid inträde i föreningen.</w:t>
      </w:r>
    </w:p>
    <w:p w:rsidR="007704A4" w:rsidRPr="009A6633" w:rsidRDefault="007704A4" w:rsidP="007704A4">
      <w:pPr>
        <w:tabs>
          <w:tab w:val="num" w:pos="1260"/>
        </w:tabs>
        <w:ind w:left="720"/>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 xml:space="preserve">För ändringar av föreningens stadgar krävs beslut med två tredjedels majoritet av </w:t>
      </w:r>
      <w:r>
        <w:rPr>
          <w:rFonts w:ascii="Calibri" w:hAnsi="Calibri"/>
          <w:sz w:val="22"/>
          <w:szCs w:val="22"/>
        </w:rPr>
        <w:t>röstande</w:t>
      </w:r>
      <w:r w:rsidRPr="009A6633">
        <w:rPr>
          <w:rFonts w:ascii="Calibri" w:hAnsi="Calibri"/>
          <w:sz w:val="22"/>
          <w:szCs w:val="22"/>
        </w:rPr>
        <w:t xml:space="preserve"> medlemmar, vid två</w:t>
      </w:r>
      <w:r>
        <w:rPr>
          <w:rFonts w:ascii="Calibri" w:hAnsi="Calibri"/>
          <w:sz w:val="22"/>
          <w:szCs w:val="22"/>
        </w:rPr>
        <w:t xml:space="preserve"> (2)</w:t>
      </w:r>
      <w:r w:rsidRPr="009A6633">
        <w:rPr>
          <w:rFonts w:ascii="Calibri" w:hAnsi="Calibri"/>
          <w:sz w:val="22"/>
          <w:szCs w:val="22"/>
        </w:rPr>
        <w:t xml:space="preserve"> på varandra följande föreningsmöten, varav ett </w:t>
      </w:r>
      <w:r>
        <w:rPr>
          <w:rFonts w:ascii="Calibri" w:hAnsi="Calibri"/>
          <w:sz w:val="22"/>
          <w:szCs w:val="22"/>
        </w:rPr>
        <w:t xml:space="preserve">(1) </w:t>
      </w:r>
      <w:r w:rsidRPr="009A6633">
        <w:rPr>
          <w:rFonts w:ascii="Calibri" w:hAnsi="Calibri"/>
          <w:sz w:val="22"/>
          <w:szCs w:val="22"/>
        </w:rPr>
        <w:t>skall vara ordinarie föreningsmöte. Stadgeändring kan också ske av enig föreningsstämma</w:t>
      </w:r>
      <w:r>
        <w:rPr>
          <w:rFonts w:ascii="Calibri" w:hAnsi="Calibri"/>
          <w:sz w:val="22"/>
          <w:szCs w:val="22"/>
        </w:rPr>
        <w:t xml:space="preserve"> vid föreningsmöte</w:t>
      </w:r>
      <w:r w:rsidRPr="009A6633">
        <w:rPr>
          <w:rFonts w:ascii="Calibri" w:hAnsi="Calibri"/>
          <w:sz w:val="22"/>
          <w:szCs w:val="22"/>
        </w:rPr>
        <w:t xml:space="preserve"> om minst hälften av föreningens medlemmar </w:t>
      </w:r>
      <w:r>
        <w:rPr>
          <w:rFonts w:ascii="Calibri" w:hAnsi="Calibri"/>
          <w:sz w:val="22"/>
          <w:szCs w:val="22"/>
        </w:rPr>
        <w:t>röstar i frågan</w:t>
      </w:r>
      <w:r w:rsidRPr="009A6633">
        <w:rPr>
          <w:rFonts w:ascii="Calibri" w:hAnsi="Calibri"/>
          <w:sz w:val="22"/>
          <w:szCs w:val="22"/>
        </w:rPr>
        <w:t>.</w:t>
      </w:r>
    </w:p>
    <w:p w:rsidR="007704A4" w:rsidRPr="009A6633" w:rsidRDefault="007704A4" w:rsidP="007704A4">
      <w:pPr>
        <w:rPr>
          <w:rFonts w:ascii="Calibri" w:hAnsi="Calibri"/>
          <w:sz w:val="22"/>
          <w:szCs w:val="22"/>
        </w:rPr>
      </w:pPr>
    </w:p>
    <w:p w:rsidR="007704A4" w:rsidRDefault="007704A4" w:rsidP="007704A4">
      <w:pPr>
        <w:rPr>
          <w:rFonts w:ascii="Calibri" w:hAnsi="Calibri"/>
          <w:b/>
          <w:bCs/>
          <w:sz w:val="22"/>
          <w:szCs w:val="22"/>
        </w:rPr>
      </w:pPr>
      <w:r>
        <w:rPr>
          <w:rFonts w:ascii="Calibri" w:hAnsi="Calibri"/>
          <w:b/>
          <w:bCs/>
          <w:sz w:val="22"/>
          <w:szCs w:val="22"/>
        </w:rPr>
        <w:t xml:space="preserve">16§ Upplösning av föreningen </w:t>
      </w:r>
    </w:p>
    <w:p w:rsidR="007704A4" w:rsidRPr="00285609" w:rsidRDefault="007704A4" w:rsidP="007704A4">
      <w:pPr>
        <w:rPr>
          <w:rFonts w:ascii="Calibri" w:hAnsi="Calibri"/>
          <w:b/>
          <w:bCs/>
          <w:sz w:val="22"/>
          <w:szCs w:val="22"/>
        </w:rPr>
      </w:pPr>
      <w:r w:rsidRPr="009A6633">
        <w:rPr>
          <w:rFonts w:ascii="Calibri" w:hAnsi="Calibri"/>
          <w:sz w:val="22"/>
          <w:szCs w:val="22"/>
        </w:rPr>
        <w:t xml:space="preserve">Föreningen kan upplösas genom beslut fattade med två tredjedels majoritet av </w:t>
      </w:r>
      <w:r>
        <w:rPr>
          <w:rFonts w:ascii="Calibri" w:hAnsi="Calibri"/>
          <w:sz w:val="22"/>
          <w:szCs w:val="22"/>
        </w:rPr>
        <w:t>röstande</w:t>
      </w:r>
      <w:r w:rsidRPr="009A6633">
        <w:rPr>
          <w:rFonts w:ascii="Calibri" w:hAnsi="Calibri"/>
          <w:sz w:val="22"/>
          <w:szCs w:val="22"/>
        </w:rPr>
        <w:t xml:space="preserve"> medlemmar, vid två </w:t>
      </w:r>
      <w:r>
        <w:rPr>
          <w:rFonts w:ascii="Calibri" w:hAnsi="Calibri"/>
          <w:sz w:val="22"/>
          <w:szCs w:val="22"/>
        </w:rPr>
        <w:t xml:space="preserve">(2) </w:t>
      </w:r>
      <w:r w:rsidRPr="009A6633">
        <w:rPr>
          <w:rFonts w:ascii="Calibri" w:hAnsi="Calibri"/>
          <w:sz w:val="22"/>
          <w:szCs w:val="22"/>
        </w:rPr>
        <w:t>på varandra följande föreningsmöten, varav ett</w:t>
      </w:r>
      <w:r>
        <w:rPr>
          <w:rFonts w:ascii="Calibri" w:hAnsi="Calibri"/>
          <w:sz w:val="22"/>
          <w:szCs w:val="22"/>
        </w:rPr>
        <w:t xml:space="preserve"> (1)</w:t>
      </w:r>
      <w:r w:rsidRPr="009A6633">
        <w:rPr>
          <w:rFonts w:ascii="Calibri" w:hAnsi="Calibri"/>
          <w:sz w:val="22"/>
          <w:szCs w:val="22"/>
        </w:rPr>
        <w:t xml:space="preserve"> skall vara ordinarie föreningsmöte. Sådana möten är beslutsmässiga i fråga om upplösning av föreningen endast om minst hälften av antalet medlemmar är närvarande. Om mötet ej blir beslutsmässigt skall förslaget att upplösa föreningen föreläggas ytterligare ett föreningsmöte, som skall hållas inom en</w:t>
      </w:r>
      <w:r>
        <w:rPr>
          <w:rFonts w:ascii="Calibri" w:hAnsi="Calibri"/>
          <w:sz w:val="22"/>
          <w:szCs w:val="22"/>
        </w:rPr>
        <w:t xml:space="preserve"> (1)</w:t>
      </w:r>
      <w:r w:rsidRPr="009A6633">
        <w:rPr>
          <w:rFonts w:ascii="Calibri" w:hAnsi="Calibri"/>
          <w:sz w:val="22"/>
          <w:szCs w:val="22"/>
        </w:rPr>
        <w:t xml:space="preserve"> månad. Sådant föreningsmöte är beslutsmässigt oavsett antalet närvarande medlemmar.</w:t>
      </w:r>
    </w:p>
    <w:p w:rsidR="007704A4" w:rsidRPr="009A6633" w:rsidRDefault="007704A4" w:rsidP="007704A4">
      <w:pPr>
        <w:ind w:left="340"/>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Upplösning av föreningen är ej giltig förrän den godkänts av ”The Registrar of Societies”, efter skriftlig ansökan därom, undertecknad av en majoritet av styrelsens ledamöter.</w:t>
      </w:r>
    </w:p>
    <w:p w:rsidR="007704A4" w:rsidRPr="009A6633" w:rsidRDefault="007704A4" w:rsidP="007704A4">
      <w:pPr>
        <w:ind w:left="340"/>
        <w:rPr>
          <w:rFonts w:ascii="Calibri" w:hAnsi="Calibri"/>
          <w:sz w:val="22"/>
          <w:szCs w:val="22"/>
        </w:rPr>
      </w:pPr>
    </w:p>
    <w:p w:rsidR="007704A4" w:rsidRPr="009A6633" w:rsidRDefault="007704A4" w:rsidP="007704A4">
      <w:pPr>
        <w:rPr>
          <w:rFonts w:ascii="Calibri" w:hAnsi="Calibri"/>
          <w:sz w:val="22"/>
          <w:szCs w:val="22"/>
        </w:rPr>
      </w:pPr>
      <w:r w:rsidRPr="009A6633">
        <w:rPr>
          <w:rFonts w:ascii="Calibri" w:hAnsi="Calibri"/>
          <w:sz w:val="22"/>
          <w:szCs w:val="22"/>
        </w:rPr>
        <w:t>När upplösning av föreningen godkänts av ”The Registrar of Societies” skall ingen ytterligare verksamhet bedrivas annat än att omvandla föreningens tillgångar till kontanter och att underhålla föreningens icke realiserbara tillgångar. Nettotillgångarna efter betalning av eventuella skulder, skall ställas till svenska beskickningens förfogande för att användas på sätt som rekommenderats vid det möte vid vilket beslut om upplösning fattades.</w:t>
      </w:r>
    </w:p>
    <w:sectPr w:rsidR="007704A4" w:rsidRPr="009A6633" w:rsidSect="007704A4">
      <w:headerReference w:type="default" r:id="rId8"/>
      <w:footerReference w:type="default" r:id="rId9"/>
      <w:pgSz w:w="11906" w:h="16838"/>
      <w:pgMar w:top="2211" w:right="1418" w:bottom="1418"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03" w:rsidRDefault="00BD3B03" w:rsidP="00A116CA">
      <w:r>
        <w:separator/>
      </w:r>
    </w:p>
  </w:endnote>
  <w:endnote w:type="continuationSeparator" w:id="0">
    <w:p w:rsidR="00BD3B03" w:rsidRDefault="00BD3B03" w:rsidP="00A1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CA" w:rsidRPr="004C3A5D" w:rsidRDefault="004C3A5D" w:rsidP="00A116CA">
    <w:pPr>
      <w:tabs>
        <w:tab w:val="left" w:pos="2985"/>
        <w:tab w:val="center" w:pos="4818"/>
      </w:tabs>
      <w:autoSpaceDE w:val="0"/>
      <w:jc w:val="center"/>
      <w:rPr>
        <w:color w:val="808080" w:themeColor="background1" w:themeShade="80"/>
        <w:sz w:val="18"/>
        <w:szCs w:val="18"/>
        <w:lang w:val="en-US"/>
      </w:rPr>
    </w:pPr>
    <w:r>
      <w:rPr>
        <w:b/>
        <w:color w:val="808080" w:themeColor="background1" w:themeShade="80"/>
        <w:sz w:val="18"/>
        <w:szCs w:val="18"/>
        <w:lang w:val="en-US"/>
      </w:rPr>
      <w:t>S</w:t>
    </w:r>
    <w:r w:rsidR="00A116CA" w:rsidRPr="004C3A5D">
      <w:rPr>
        <w:b/>
        <w:color w:val="808080" w:themeColor="background1" w:themeShade="80"/>
        <w:sz w:val="18"/>
        <w:szCs w:val="18"/>
        <w:lang w:val="en-US"/>
      </w:rPr>
      <w:t>wedish School Association of Kenya</w:t>
    </w:r>
    <w:r w:rsidR="00A116CA" w:rsidRPr="004C3A5D">
      <w:rPr>
        <w:b/>
        <w:color w:val="808080" w:themeColor="background1" w:themeShade="80"/>
        <w:sz w:val="18"/>
        <w:szCs w:val="18"/>
        <w:lang w:val="en-US"/>
      </w:rPr>
      <w:br/>
    </w:r>
    <w:r w:rsidR="00A116CA" w:rsidRPr="004C3A5D">
      <w:rPr>
        <w:color w:val="808080" w:themeColor="background1" w:themeShade="80"/>
        <w:sz w:val="18"/>
        <w:szCs w:val="18"/>
        <w:lang w:val="en-US"/>
      </w:rPr>
      <w:t xml:space="preserve">Visiting address: </w:t>
    </w:r>
    <w:proofErr w:type="spellStart"/>
    <w:r w:rsidR="00A116CA" w:rsidRPr="004C3A5D">
      <w:rPr>
        <w:color w:val="808080" w:themeColor="background1" w:themeShade="80"/>
        <w:sz w:val="18"/>
        <w:szCs w:val="18"/>
        <w:lang w:val="en-US"/>
      </w:rPr>
      <w:t>Makindi</w:t>
    </w:r>
    <w:proofErr w:type="spellEnd"/>
    <w:r w:rsidR="00A116CA" w:rsidRPr="004C3A5D">
      <w:rPr>
        <w:color w:val="808080" w:themeColor="background1" w:themeShade="80"/>
        <w:sz w:val="18"/>
        <w:szCs w:val="18"/>
        <w:lang w:val="en-US"/>
      </w:rPr>
      <w:t xml:space="preserve"> Road, Nairobi | Postal address: P.O Box 21324, Nairobi 00505, Kenya</w:t>
    </w:r>
    <w:r w:rsidR="00A116CA" w:rsidRPr="004C3A5D">
      <w:rPr>
        <w:color w:val="808080" w:themeColor="background1" w:themeShade="80"/>
        <w:sz w:val="18"/>
        <w:szCs w:val="18"/>
        <w:lang w:val="en-US"/>
      </w:rPr>
      <w:br/>
      <w:t xml:space="preserve">Phone: </w:t>
    </w:r>
    <w:r w:rsidR="00A116CA" w:rsidRPr="004C3A5D">
      <w:rPr>
        <w:rFonts w:cs="Arial"/>
        <w:color w:val="808080" w:themeColor="background1" w:themeShade="80"/>
        <w:sz w:val="18"/>
        <w:szCs w:val="18"/>
        <w:shd w:val="clear" w:color="auto" w:fill="FFFFFF"/>
        <w:lang w:val="en-US"/>
      </w:rPr>
      <w:t>+ 254 20 386 65 44</w:t>
    </w:r>
    <w:r w:rsidR="00A116CA" w:rsidRPr="004C3A5D">
      <w:rPr>
        <w:color w:val="808080" w:themeColor="background1" w:themeShade="80"/>
        <w:sz w:val="18"/>
        <w:szCs w:val="18"/>
        <w:lang w:val="en-US"/>
      </w:rPr>
      <w:t xml:space="preserve"> | Email: info@ssn.or.ke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03" w:rsidRDefault="00BD3B03" w:rsidP="00A116CA">
      <w:r>
        <w:separator/>
      </w:r>
    </w:p>
  </w:footnote>
  <w:footnote w:type="continuationSeparator" w:id="0">
    <w:p w:rsidR="00BD3B03" w:rsidRDefault="00BD3B03" w:rsidP="00A11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A4" w:rsidRDefault="007704A4" w:rsidP="007704A4">
    <w:pPr>
      <w:ind w:left="3912"/>
      <w:jc w:val="right"/>
    </w:pPr>
  </w:p>
  <w:p w:rsidR="007704A4" w:rsidRDefault="007704A4" w:rsidP="007704A4">
    <w:pPr>
      <w:ind w:left="3912"/>
      <w:jc w:val="right"/>
    </w:pPr>
    <w:r>
      <w:rPr>
        <w:noProof/>
      </w:rPr>
      <w:drawing>
        <wp:anchor distT="0" distB="0" distL="114300" distR="114300" simplePos="0" relativeHeight="251659264" behindDoc="0" locked="0" layoutInCell="1" allowOverlap="1" wp14:anchorId="417B9872" wp14:editId="3D942A7A">
          <wp:simplePos x="0" y="0"/>
          <wp:positionH relativeFrom="margin">
            <wp:posOffset>-472440</wp:posOffset>
          </wp:positionH>
          <wp:positionV relativeFrom="margin">
            <wp:posOffset>-1056005</wp:posOffset>
          </wp:positionV>
          <wp:extent cx="723900" cy="885825"/>
          <wp:effectExtent l="0" t="0" r="0" b="9525"/>
          <wp:wrapSquare wrapText="bothSides"/>
          <wp:docPr id="1" name="Bild 2" descr="C:\Users\X\Google Drive\Logo\Ny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Google Drive\Logo\Ny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Antagna vid föreningsmöte den </w:t>
    </w:r>
    <w:r w:rsidR="003A614E">
      <w:t>25</w:t>
    </w:r>
    <w:r w:rsidR="00D82679">
      <w:t xml:space="preserve"> november</w:t>
    </w:r>
    <w:r>
      <w:t xml:space="preserve"> 20</w:t>
    </w:r>
    <w:r w:rsidR="00D82679">
      <w:t>15</w:t>
    </w:r>
  </w:p>
  <w:p w:rsidR="007704A4" w:rsidRDefault="007704A4" w:rsidP="007704A4">
    <w:pPr>
      <w:pStyle w:val="Sidhuvud"/>
      <w:jc w:val="right"/>
    </w:pPr>
  </w:p>
  <w:p w:rsidR="007704A4" w:rsidRPr="009A6633" w:rsidRDefault="007704A4" w:rsidP="007704A4">
    <w:pPr>
      <w:pStyle w:val="Sidhuvud"/>
      <w:jc w:val="right"/>
      <w:rPr>
        <w:rFonts w:ascii="Calibri" w:hAnsi="Calibri"/>
      </w:rPr>
    </w:pPr>
    <w:r w:rsidRPr="009A6633">
      <w:rPr>
        <w:rFonts w:ascii="Calibri" w:hAnsi="Calibri"/>
        <w:sz w:val="28"/>
        <w:szCs w:val="28"/>
      </w:rPr>
      <w:t>STADGAR FÖR SVENSKA SKOLFÖRENINGEN I KENYA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C2C92"/>
    <w:multiLevelType w:val="hybridMultilevel"/>
    <w:tmpl w:val="F536B024"/>
    <w:lvl w:ilvl="0" w:tplc="041D000F">
      <w:start w:val="1"/>
      <w:numFmt w:val="decimal"/>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 w15:restartNumberingAfterBreak="0">
    <w:nsid w:val="4C7F775D"/>
    <w:multiLevelType w:val="hybridMultilevel"/>
    <w:tmpl w:val="F7369C66"/>
    <w:lvl w:ilvl="0" w:tplc="0C5EBC6E">
      <w:start w:val="1"/>
      <w:numFmt w:val="decimal"/>
      <w:lvlText w:val="%1."/>
      <w:lvlJc w:val="left"/>
      <w:pPr>
        <w:tabs>
          <w:tab w:val="num" w:pos="700"/>
        </w:tabs>
        <w:ind w:left="700" w:hanging="360"/>
      </w:pPr>
      <w:rPr>
        <w:rFonts w:hint="default"/>
      </w:rPr>
    </w:lvl>
    <w:lvl w:ilvl="1" w:tplc="5A9A2EB2">
      <w:numFmt w:val="none"/>
      <w:lvlText w:val=""/>
      <w:lvlJc w:val="left"/>
      <w:pPr>
        <w:tabs>
          <w:tab w:val="num" w:pos="340"/>
        </w:tabs>
      </w:pPr>
    </w:lvl>
    <w:lvl w:ilvl="2" w:tplc="C3A4F890">
      <w:numFmt w:val="none"/>
      <w:lvlText w:val=""/>
      <w:lvlJc w:val="left"/>
      <w:pPr>
        <w:tabs>
          <w:tab w:val="num" w:pos="340"/>
        </w:tabs>
      </w:pPr>
    </w:lvl>
    <w:lvl w:ilvl="3" w:tplc="5EF6837A">
      <w:numFmt w:val="none"/>
      <w:lvlText w:val=""/>
      <w:lvlJc w:val="left"/>
      <w:pPr>
        <w:tabs>
          <w:tab w:val="num" w:pos="340"/>
        </w:tabs>
      </w:pPr>
    </w:lvl>
    <w:lvl w:ilvl="4" w:tplc="6C2E94C2">
      <w:numFmt w:val="none"/>
      <w:lvlText w:val=""/>
      <w:lvlJc w:val="left"/>
      <w:pPr>
        <w:tabs>
          <w:tab w:val="num" w:pos="340"/>
        </w:tabs>
      </w:pPr>
    </w:lvl>
    <w:lvl w:ilvl="5" w:tplc="660E7E6A">
      <w:numFmt w:val="none"/>
      <w:lvlText w:val=""/>
      <w:lvlJc w:val="left"/>
      <w:pPr>
        <w:tabs>
          <w:tab w:val="num" w:pos="340"/>
        </w:tabs>
      </w:pPr>
    </w:lvl>
    <w:lvl w:ilvl="6" w:tplc="24E244E2">
      <w:numFmt w:val="none"/>
      <w:lvlText w:val=""/>
      <w:lvlJc w:val="left"/>
      <w:pPr>
        <w:tabs>
          <w:tab w:val="num" w:pos="340"/>
        </w:tabs>
      </w:pPr>
    </w:lvl>
    <w:lvl w:ilvl="7" w:tplc="293A1CD4">
      <w:numFmt w:val="none"/>
      <w:lvlText w:val=""/>
      <w:lvlJc w:val="left"/>
      <w:pPr>
        <w:tabs>
          <w:tab w:val="num" w:pos="340"/>
        </w:tabs>
      </w:pPr>
    </w:lvl>
    <w:lvl w:ilvl="8" w:tplc="76B6B22E">
      <w:numFmt w:val="none"/>
      <w:lvlText w:val=""/>
      <w:lvlJc w:val="left"/>
      <w:pPr>
        <w:tabs>
          <w:tab w:val="num" w:pos="340"/>
        </w:tabs>
      </w:pPr>
    </w:lvl>
  </w:abstractNum>
  <w:abstractNum w:abstractNumId="2" w15:restartNumberingAfterBreak="0">
    <w:nsid w:val="4F87312B"/>
    <w:multiLevelType w:val="hybridMultilevel"/>
    <w:tmpl w:val="82B4B5F4"/>
    <w:lvl w:ilvl="0" w:tplc="041D000F">
      <w:start w:val="1"/>
      <w:numFmt w:val="decimal"/>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3" w15:restartNumberingAfterBreak="0">
    <w:nsid w:val="6A115CFF"/>
    <w:multiLevelType w:val="hybridMultilevel"/>
    <w:tmpl w:val="D3C2767E"/>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4" w15:restartNumberingAfterBreak="0">
    <w:nsid w:val="6EA44EB8"/>
    <w:multiLevelType w:val="hybridMultilevel"/>
    <w:tmpl w:val="58C8788E"/>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5" w15:restartNumberingAfterBreak="0">
    <w:nsid w:val="6F2A6840"/>
    <w:multiLevelType w:val="hybridMultilevel"/>
    <w:tmpl w:val="857ECD78"/>
    <w:lvl w:ilvl="0" w:tplc="041D000F">
      <w:start w:val="1"/>
      <w:numFmt w:val="decimal"/>
      <w:lvlText w:val="%1."/>
      <w:lvlJc w:val="left"/>
      <w:pPr>
        <w:tabs>
          <w:tab w:val="num" w:pos="1080"/>
        </w:tabs>
        <w:ind w:left="1080" w:hanging="360"/>
      </w:pPr>
      <w:rPr>
        <w:rFonts w:hint="default"/>
      </w:rPr>
    </w:lvl>
    <w:lvl w:ilvl="1" w:tplc="041D0019">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6" w15:restartNumberingAfterBreak="0">
    <w:nsid w:val="76E46B2C"/>
    <w:multiLevelType w:val="hybridMultilevel"/>
    <w:tmpl w:val="0026EA8C"/>
    <w:lvl w:ilvl="0" w:tplc="041D000F">
      <w:start w:val="1"/>
      <w:numFmt w:val="decimal"/>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CA"/>
    <w:rsid w:val="00000217"/>
    <w:rsid w:val="00005B68"/>
    <w:rsid w:val="00007503"/>
    <w:rsid w:val="000124B4"/>
    <w:rsid w:val="00020F9F"/>
    <w:rsid w:val="000224CB"/>
    <w:rsid w:val="00023E2B"/>
    <w:rsid w:val="00024EB4"/>
    <w:rsid w:val="00027519"/>
    <w:rsid w:val="000279EF"/>
    <w:rsid w:val="00030435"/>
    <w:rsid w:val="00032965"/>
    <w:rsid w:val="00034ED0"/>
    <w:rsid w:val="00042D69"/>
    <w:rsid w:val="0004650F"/>
    <w:rsid w:val="00052A0C"/>
    <w:rsid w:val="00061071"/>
    <w:rsid w:val="00064E8D"/>
    <w:rsid w:val="00065AE1"/>
    <w:rsid w:val="00065CCA"/>
    <w:rsid w:val="0006621B"/>
    <w:rsid w:val="00066D77"/>
    <w:rsid w:val="00066D91"/>
    <w:rsid w:val="00067C71"/>
    <w:rsid w:val="00071E8B"/>
    <w:rsid w:val="00077DC5"/>
    <w:rsid w:val="00080286"/>
    <w:rsid w:val="00080FC5"/>
    <w:rsid w:val="00081796"/>
    <w:rsid w:val="00085EE9"/>
    <w:rsid w:val="000862CD"/>
    <w:rsid w:val="0009116C"/>
    <w:rsid w:val="000934F4"/>
    <w:rsid w:val="00095B1C"/>
    <w:rsid w:val="000A08FE"/>
    <w:rsid w:val="000B101C"/>
    <w:rsid w:val="000B4E6A"/>
    <w:rsid w:val="000B6B34"/>
    <w:rsid w:val="000C075B"/>
    <w:rsid w:val="000C0CE3"/>
    <w:rsid w:val="000C16FE"/>
    <w:rsid w:val="000C4784"/>
    <w:rsid w:val="000C4B9D"/>
    <w:rsid w:val="000C50D5"/>
    <w:rsid w:val="000C6BA5"/>
    <w:rsid w:val="000D243C"/>
    <w:rsid w:val="000D46AC"/>
    <w:rsid w:val="000D7830"/>
    <w:rsid w:val="000E1922"/>
    <w:rsid w:val="000E7FC2"/>
    <w:rsid w:val="000F134C"/>
    <w:rsid w:val="000F1D1F"/>
    <w:rsid w:val="000F5A9E"/>
    <w:rsid w:val="001075FA"/>
    <w:rsid w:val="00110251"/>
    <w:rsid w:val="00113547"/>
    <w:rsid w:val="00114C89"/>
    <w:rsid w:val="00115BBA"/>
    <w:rsid w:val="001176A7"/>
    <w:rsid w:val="0012484B"/>
    <w:rsid w:val="00125368"/>
    <w:rsid w:val="00125D50"/>
    <w:rsid w:val="001260F9"/>
    <w:rsid w:val="00130E2B"/>
    <w:rsid w:val="00130EBB"/>
    <w:rsid w:val="00131DBF"/>
    <w:rsid w:val="0013464C"/>
    <w:rsid w:val="00134A06"/>
    <w:rsid w:val="00134FBC"/>
    <w:rsid w:val="00136A21"/>
    <w:rsid w:val="00146C5A"/>
    <w:rsid w:val="001606D3"/>
    <w:rsid w:val="0016362D"/>
    <w:rsid w:val="00164A77"/>
    <w:rsid w:val="00167F4D"/>
    <w:rsid w:val="00177294"/>
    <w:rsid w:val="001804A5"/>
    <w:rsid w:val="00181504"/>
    <w:rsid w:val="00183BD0"/>
    <w:rsid w:val="0018592C"/>
    <w:rsid w:val="0018710C"/>
    <w:rsid w:val="00190B78"/>
    <w:rsid w:val="00193BC7"/>
    <w:rsid w:val="001940CD"/>
    <w:rsid w:val="001A230C"/>
    <w:rsid w:val="001A24CE"/>
    <w:rsid w:val="001A494D"/>
    <w:rsid w:val="001B29E1"/>
    <w:rsid w:val="001C10C5"/>
    <w:rsid w:val="001C3143"/>
    <w:rsid w:val="001C5936"/>
    <w:rsid w:val="001C7D2E"/>
    <w:rsid w:val="001D3A06"/>
    <w:rsid w:val="001E26D4"/>
    <w:rsid w:val="001E4E30"/>
    <w:rsid w:val="001E5C11"/>
    <w:rsid w:val="001F4469"/>
    <w:rsid w:val="001F57DD"/>
    <w:rsid w:val="0023048E"/>
    <w:rsid w:val="00236D93"/>
    <w:rsid w:val="002375B4"/>
    <w:rsid w:val="002406C7"/>
    <w:rsid w:val="00244B30"/>
    <w:rsid w:val="00247098"/>
    <w:rsid w:val="0026499C"/>
    <w:rsid w:val="00265536"/>
    <w:rsid w:val="00266B9A"/>
    <w:rsid w:val="00267A4A"/>
    <w:rsid w:val="002702C9"/>
    <w:rsid w:val="00271967"/>
    <w:rsid w:val="00273F58"/>
    <w:rsid w:val="00275E74"/>
    <w:rsid w:val="00277056"/>
    <w:rsid w:val="00280C45"/>
    <w:rsid w:val="00281912"/>
    <w:rsid w:val="00282B93"/>
    <w:rsid w:val="0028744B"/>
    <w:rsid w:val="00287F60"/>
    <w:rsid w:val="002907A9"/>
    <w:rsid w:val="00290BE9"/>
    <w:rsid w:val="00291302"/>
    <w:rsid w:val="00292F95"/>
    <w:rsid w:val="002943A0"/>
    <w:rsid w:val="002964F4"/>
    <w:rsid w:val="002A3E2B"/>
    <w:rsid w:val="002A6162"/>
    <w:rsid w:val="002A651A"/>
    <w:rsid w:val="002B41D6"/>
    <w:rsid w:val="002B4F4B"/>
    <w:rsid w:val="002C3FC6"/>
    <w:rsid w:val="002C450A"/>
    <w:rsid w:val="002C45BC"/>
    <w:rsid w:val="002C58CE"/>
    <w:rsid w:val="002C6943"/>
    <w:rsid w:val="002C6E22"/>
    <w:rsid w:val="002C7EDE"/>
    <w:rsid w:val="002D02FB"/>
    <w:rsid w:val="002D2974"/>
    <w:rsid w:val="002D2B9A"/>
    <w:rsid w:val="002D361D"/>
    <w:rsid w:val="002D78BE"/>
    <w:rsid w:val="002E1563"/>
    <w:rsid w:val="002E6B5A"/>
    <w:rsid w:val="002E7634"/>
    <w:rsid w:val="002F0D8F"/>
    <w:rsid w:val="0030288F"/>
    <w:rsid w:val="003045FD"/>
    <w:rsid w:val="003110BF"/>
    <w:rsid w:val="00315F6A"/>
    <w:rsid w:val="00316BA8"/>
    <w:rsid w:val="003173AD"/>
    <w:rsid w:val="003178A3"/>
    <w:rsid w:val="00320383"/>
    <w:rsid w:val="003252BC"/>
    <w:rsid w:val="00326909"/>
    <w:rsid w:val="00327C84"/>
    <w:rsid w:val="00334157"/>
    <w:rsid w:val="00342BB7"/>
    <w:rsid w:val="00350319"/>
    <w:rsid w:val="00351271"/>
    <w:rsid w:val="00353A2D"/>
    <w:rsid w:val="00356371"/>
    <w:rsid w:val="00360219"/>
    <w:rsid w:val="0036052E"/>
    <w:rsid w:val="00361149"/>
    <w:rsid w:val="00363CF8"/>
    <w:rsid w:val="00363F0B"/>
    <w:rsid w:val="003713ED"/>
    <w:rsid w:val="00381EC5"/>
    <w:rsid w:val="00382336"/>
    <w:rsid w:val="00395C73"/>
    <w:rsid w:val="003A080E"/>
    <w:rsid w:val="003A1691"/>
    <w:rsid w:val="003A614E"/>
    <w:rsid w:val="003C0928"/>
    <w:rsid w:val="003C3A42"/>
    <w:rsid w:val="003C7D4D"/>
    <w:rsid w:val="003D0AC2"/>
    <w:rsid w:val="003D4C15"/>
    <w:rsid w:val="003D7F60"/>
    <w:rsid w:val="003E3E93"/>
    <w:rsid w:val="003E4856"/>
    <w:rsid w:val="003E4D48"/>
    <w:rsid w:val="003F153F"/>
    <w:rsid w:val="003F3813"/>
    <w:rsid w:val="003F699E"/>
    <w:rsid w:val="004010AC"/>
    <w:rsid w:val="00407057"/>
    <w:rsid w:val="00415C97"/>
    <w:rsid w:val="00422C10"/>
    <w:rsid w:val="00423D3D"/>
    <w:rsid w:val="00425AB9"/>
    <w:rsid w:val="00425E2C"/>
    <w:rsid w:val="00431A38"/>
    <w:rsid w:val="0044098E"/>
    <w:rsid w:val="00440BA6"/>
    <w:rsid w:val="00443512"/>
    <w:rsid w:val="004444A8"/>
    <w:rsid w:val="00451F7E"/>
    <w:rsid w:val="004551EF"/>
    <w:rsid w:val="0045572A"/>
    <w:rsid w:val="00456006"/>
    <w:rsid w:val="0045660C"/>
    <w:rsid w:val="00457867"/>
    <w:rsid w:val="00461D32"/>
    <w:rsid w:val="004621A2"/>
    <w:rsid w:val="004725BC"/>
    <w:rsid w:val="004736DF"/>
    <w:rsid w:val="004804BC"/>
    <w:rsid w:val="00482653"/>
    <w:rsid w:val="0048606D"/>
    <w:rsid w:val="00486F4E"/>
    <w:rsid w:val="00490DDD"/>
    <w:rsid w:val="00493B1D"/>
    <w:rsid w:val="004958FA"/>
    <w:rsid w:val="0049593B"/>
    <w:rsid w:val="00496203"/>
    <w:rsid w:val="00497623"/>
    <w:rsid w:val="004A7FAA"/>
    <w:rsid w:val="004B17DB"/>
    <w:rsid w:val="004B33F8"/>
    <w:rsid w:val="004B3644"/>
    <w:rsid w:val="004B4EDC"/>
    <w:rsid w:val="004B689A"/>
    <w:rsid w:val="004C1469"/>
    <w:rsid w:val="004C3584"/>
    <w:rsid w:val="004C3A5D"/>
    <w:rsid w:val="004C5F10"/>
    <w:rsid w:val="004C6FAB"/>
    <w:rsid w:val="004E3898"/>
    <w:rsid w:val="004E4513"/>
    <w:rsid w:val="004E501D"/>
    <w:rsid w:val="004E51A1"/>
    <w:rsid w:val="004E667F"/>
    <w:rsid w:val="004F0431"/>
    <w:rsid w:val="004F12DE"/>
    <w:rsid w:val="004F2AB4"/>
    <w:rsid w:val="004F4429"/>
    <w:rsid w:val="004F66DF"/>
    <w:rsid w:val="00501E9C"/>
    <w:rsid w:val="00503DA3"/>
    <w:rsid w:val="005048E0"/>
    <w:rsid w:val="005159F8"/>
    <w:rsid w:val="005219BE"/>
    <w:rsid w:val="005219FB"/>
    <w:rsid w:val="0052366B"/>
    <w:rsid w:val="00524068"/>
    <w:rsid w:val="00525E1F"/>
    <w:rsid w:val="0052684B"/>
    <w:rsid w:val="0053108E"/>
    <w:rsid w:val="00532224"/>
    <w:rsid w:val="00541441"/>
    <w:rsid w:val="00541D68"/>
    <w:rsid w:val="005518E5"/>
    <w:rsid w:val="005519FA"/>
    <w:rsid w:val="0055204B"/>
    <w:rsid w:val="00552B7F"/>
    <w:rsid w:val="00552DFE"/>
    <w:rsid w:val="005536B4"/>
    <w:rsid w:val="0055718E"/>
    <w:rsid w:val="005626AE"/>
    <w:rsid w:val="00563ACC"/>
    <w:rsid w:val="005701D1"/>
    <w:rsid w:val="00570AE3"/>
    <w:rsid w:val="005713CA"/>
    <w:rsid w:val="00572E09"/>
    <w:rsid w:val="00574990"/>
    <w:rsid w:val="00583A9D"/>
    <w:rsid w:val="00590683"/>
    <w:rsid w:val="005906F9"/>
    <w:rsid w:val="00591F81"/>
    <w:rsid w:val="00593383"/>
    <w:rsid w:val="00596FEB"/>
    <w:rsid w:val="005A0728"/>
    <w:rsid w:val="005A3B56"/>
    <w:rsid w:val="005A3F6E"/>
    <w:rsid w:val="005A7674"/>
    <w:rsid w:val="005B4524"/>
    <w:rsid w:val="005B6297"/>
    <w:rsid w:val="005C212C"/>
    <w:rsid w:val="005C409E"/>
    <w:rsid w:val="005D0836"/>
    <w:rsid w:val="005D46C8"/>
    <w:rsid w:val="005D6100"/>
    <w:rsid w:val="005E44EA"/>
    <w:rsid w:val="005E4EFD"/>
    <w:rsid w:val="005F0EE9"/>
    <w:rsid w:val="005F1943"/>
    <w:rsid w:val="005F1A8E"/>
    <w:rsid w:val="005F60B2"/>
    <w:rsid w:val="005F69B2"/>
    <w:rsid w:val="006024F7"/>
    <w:rsid w:val="00621D35"/>
    <w:rsid w:val="00635F02"/>
    <w:rsid w:val="00636730"/>
    <w:rsid w:val="006371E7"/>
    <w:rsid w:val="00640025"/>
    <w:rsid w:val="00641E1C"/>
    <w:rsid w:val="0064672D"/>
    <w:rsid w:val="00654AB7"/>
    <w:rsid w:val="006571B2"/>
    <w:rsid w:val="006614D1"/>
    <w:rsid w:val="00665E68"/>
    <w:rsid w:val="00666E73"/>
    <w:rsid w:val="00670D40"/>
    <w:rsid w:val="00670E42"/>
    <w:rsid w:val="00672D8C"/>
    <w:rsid w:val="00673B85"/>
    <w:rsid w:val="00677FA5"/>
    <w:rsid w:val="006813A3"/>
    <w:rsid w:val="00681999"/>
    <w:rsid w:val="00681FCA"/>
    <w:rsid w:val="006875D6"/>
    <w:rsid w:val="006878C9"/>
    <w:rsid w:val="00692ADB"/>
    <w:rsid w:val="00694684"/>
    <w:rsid w:val="00695A63"/>
    <w:rsid w:val="00695FD9"/>
    <w:rsid w:val="00697007"/>
    <w:rsid w:val="006A73C4"/>
    <w:rsid w:val="006A7D36"/>
    <w:rsid w:val="006B606D"/>
    <w:rsid w:val="006B6792"/>
    <w:rsid w:val="006C0962"/>
    <w:rsid w:val="006C2649"/>
    <w:rsid w:val="006C2FE0"/>
    <w:rsid w:val="006C5119"/>
    <w:rsid w:val="006C7045"/>
    <w:rsid w:val="006D07B5"/>
    <w:rsid w:val="006D32EA"/>
    <w:rsid w:val="006D7711"/>
    <w:rsid w:val="006E31EF"/>
    <w:rsid w:val="006E7934"/>
    <w:rsid w:val="006E7CDE"/>
    <w:rsid w:val="006E7FF3"/>
    <w:rsid w:val="006F1DB6"/>
    <w:rsid w:val="006F1F73"/>
    <w:rsid w:val="006F3610"/>
    <w:rsid w:val="006F3C46"/>
    <w:rsid w:val="00701D56"/>
    <w:rsid w:val="007047AB"/>
    <w:rsid w:val="00705C73"/>
    <w:rsid w:val="00707C7D"/>
    <w:rsid w:val="00711FD1"/>
    <w:rsid w:val="007349A5"/>
    <w:rsid w:val="00737966"/>
    <w:rsid w:val="00737E8D"/>
    <w:rsid w:val="00747DBC"/>
    <w:rsid w:val="007560DD"/>
    <w:rsid w:val="00761361"/>
    <w:rsid w:val="00761BE2"/>
    <w:rsid w:val="00763A35"/>
    <w:rsid w:val="00763E1F"/>
    <w:rsid w:val="00764AC2"/>
    <w:rsid w:val="00766DDE"/>
    <w:rsid w:val="007704A4"/>
    <w:rsid w:val="00774006"/>
    <w:rsid w:val="0077562E"/>
    <w:rsid w:val="00780413"/>
    <w:rsid w:val="007814F0"/>
    <w:rsid w:val="00783C08"/>
    <w:rsid w:val="00783FAD"/>
    <w:rsid w:val="00787666"/>
    <w:rsid w:val="007901B5"/>
    <w:rsid w:val="00794915"/>
    <w:rsid w:val="00794D3A"/>
    <w:rsid w:val="00796405"/>
    <w:rsid w:val="007A300F"/>
    <w:rsid w:val="007B65AC"/>
    <w:rsid w:val="007B7892"/>
    <w:rsid w:val="007B7D48"/>
    <w:rsid w:val="007C1CDC"/>
    <w:rsid w:val="007D043D"/>
    <w:rsid w:val="007D3B3D"/>
    <w:rsid w:val="007E406D"/>
    <w:rsid w:val="007E6E02"/>
    <w:rsid w:val="007F19E1"/>
    <w:rsid w:val="007F2E9A"/>
    <w:rsid w:val="007F4DA5"/>
    <w:rsid w:val="007F71FE"/>
    <w:rsid w:val="00802B01"/>
    <w:rsid w:val="00802F72"/>
    <w:rsid w:val="00803D15"/>
    <w:rsid w:val="00810954"/>
    <w:rsid w:val="008126B0"/>
    <w:rsid w:val="00813F02"/>
    <w:rsid w:val="00823872"/>
    <w:rsid w:val="00823E1B"/>
    <w:rsid w:val="008241CB"/>
    <w:rsid w:val="00827D86"/>
    <w:rsid w:val="0083029F"/>
    <w:rsid w:val="00831021"/>
    <w:rsid w:val="00831489"/>
    <w:rsid w:val="00831DC7"/>
    <w:rsid w:val="00833F05"/>
    <w:rsid w:val="00840FC8"/>
    <w:rsid w:val="00841A2F"/>
    <w:rsid w:val="0084642D"/>
    <w:rsid w:val="00850ED2"/>
    <w:rsid w:val="00852317"/>
    <w:rsid w:val="008548D9"/>
    <w:rsid w:val="008602B7"/>
    <w:rsid w:val="00862266"/>
    <w:rsid w:val="00866D37"/>
    <w:rsid w:val="00871734"/>
    <w:rsid w:val="00872930"/>
    <w:rsid w:val="00872D2B"/>
    <w:rsid w:val="00874811"/>
    <w:rsid w:val="00884E60"/>
    <w:rsid w:val="008853EB"/>
    <w:rsid w:val="008909EB"/>
    <w:rsid w:val="00891D09"/>
    <w:rsid w:val="0089697D"/>
    <w:rsid w:val="00897E19"/>
    <w:rsid w:val="008A464C"/>
    <w:rsid w:val="008A64DD"/>
    <w:rsid w:val="008B128F"/>
    <w:rsid w:val="008B28A4"/>
    <w:rsid w:val="008B33C3"/>
    <w:rsid w:val="008B51BB"/>
    <w:rsid w:val="008B752D"/>
    <w:rsid w:val="008C1307"/>
    <w:rsid w:val="008C1ABC"/>
    <w:rsid w:val="008C25E0"/>
    <w:rsid w:val="008C5A5B"/>
    <w:rsid w:val="008D1967"/>
    <w:rsid w:val="008D4EC3"/>
    <w:rsid w:val="008D7904"/>
    <w:rsid w:val="008E1A70"/>
    <w:rsid w:val="008F0513"/>
    <w:rsid w:val="008F48EB"/>
    <w:rsid w:val="008F6850"/>
    <w:rsid w:val="00900140"/>
    <w:rsid w:val="009149F8"/>
    <w:rsid w:val="009158EA"/>
    <w:rsid w:val="00915B85"/>
    <w:rsid w:val="00915D25"/>
    <w:rsid w:val="009173C0"/>
    <w:rsid w:val="00921B19"/>
    <w:rsid w:val="0092276D"/>
    <w:rsid w:val="00924D11"/>
    <w:rsid w:val="00925348"/>
    <w:rsid w:val="00925F6A"/>
    <w:rsid w:val="009307D9"/>
    <w:rsid w:val="0093270E"/>
    <w:rsid w:val="00935F62"/>
    <w:rsid w:val="009500A4"/>
    <w:rsid w:val="009500CC"/>
    <w:rsid w:val="00956CDF"/>
    <w:rsid w:val="009611B3"/>
    <w:rsid w:val="009635EF"/>
    <w:rsid w:val="009665E8"/>
    <w:rsid w:val="00971411"/>
    <w:rsid w:val="00977A63"/>
    <w:rsid w:val="00980D02"/>
    <w:rsid w:val="00982ED5"/>
    <w:rsid w:val="0098318B"/>
    <w:rsid w:val="009871D5"/>
    <w:rsid w:val="0099010C"/>
    <w:rsid w:val="00990944"/>
    <w:rsid w:val="00991760"/>
    <w:rsid w:val="009932C1"/>
    <w:rsid w:val="00997F07"/>
    <w:rsid w:val="009A0280"/>
    <w:rsid w:val="009A0BC1"/>
    <w:rsid w:val="009A0D2D"/>
    <w:rsid w:val="009B2803"/>
    <w:rsid w:val="009B2FEF"/>
    <w:rsid w:val="009B3EBA"/>
    <w:rsid w:val="009B7D05"/>
    <w:rsid w:val="009C0617"/>
    <w:rsid w:val="009C0747"/>
    <w:rsid w:val="009C1971"/>
    <w:rsid w:val="009E0377"/>
    <w:rsid w:val="009E0439"/>
    <w:rsid w:val="009E0567"/>
    <w:rsid w:val="009E0F06"/>
    <w:rsid w:val="009E1050"/>
    <w:rsid w:val="009F1A52"/>
    <w:rsid w:val="009F5138"/>
    <w:rsid w:val="009F5879"/>
    <w:rsid w:val="00A02C9F"/>
    <w:rsid w:val="00A031BA"/>
    <w:rsid w:val="00A03637"/>
    <w:rsid w:val="00A1111F"/>
    <w:rsid w:val="00A116CA"/>
    <w:rsid w:val="00A1310D"/>
    <w:rsid w:val="00A23A1D"/>
    <w:rsid w:val="00A36428"/>
    <w:rsid w:val="00A36EFA"/>
    <w:rsid w:val="00A37173"/>
    <w:rsid w:val="00A40EE9"/>
    <w:rsid w:val="00A47EDF"/>
    <w:rsid w:val="00A47F4B"/>
    <w:rsid w:val="00A5221F"/>
    <w:rsid w:val="00A65183"/>
    <w:rsid w:val="00A65708"/>
    <w:rsid w:val="00A721A4"/>
    <w:rsid w:val="00A77618"/>
    <w:rsid w:val="00A85D3A"/>
    <w:rsid w:val="00A876D3"/>
    <w:rsid w:val="00A92D58"/>
    <w:rsid w:val="00A978E9"/>
    <w:rsid w:val="00A97AD6"/>
    <w:rsid w:val="00AB1DEA"/>
    <w:rsid w:val="00AB5E38"/>
    <w:rsid w:val="00AC5436"/>
    <w:rsid w:val="00AC620D"/>
    <w:rsid w:val="00AC7238"/>
    <w:rsid w:val="00AD4EEF"/>
    <w:rsid w:val="00AD5011"/>
    <w:rsid w:val="00AD5156"/>
    <w:rsid w:val="00AD5891"/>
    <w:rsid w:val="00AE6811"/>
    <w:rsid w:val="00AE7A21"/>
    <w:rsid w:val="00AF08CE"/>
    <w:rsid w:val="00AF2776"/>
    <w:rsid w:val="00AF4C8A"/>
    <w:rsid w:val="00AF5105"/>
    <w:rsid w:val="00B006A6"/>
    <w:rsid w:val="00B0432D"/>
    <w:rsid w:val="00B04A3F"/>
    <w:rsid w:val="00B066F6"/>
    <w:rsid w:val="00B06CEF"/>
    <w:rsid w:val="00B108A5"/>
    <w:rsid w:val="00B128B9"/>
    <w:rsid w:val="00B13287"/>
    <w:rsid w:val="00B15419"/>
    <w:rsid w:val="00B16A76"/>
    <w:rsid w:val="00B17396"/>
    <w:rsid w:val="00B2296C"/>
    <w:rsid w:val="00B23799"/>
    <w:rsid w:val="00B23F5D"/>
    <w:rsid w:val="00B35940"/>
    <w:rsid w:val="00B37AAA"/>
    <w:rsid w:val="00B4336C"/>
    <w:rsid w:val="00B4353F"/>
    <w:rsid w:val="00B549D5"/>
    <w:rsid w:val="00B54DF0"/>
    <w:rsid w:val="00B60587"/>
    <w:rsid w:val="00B614C6"/>
    <w:rsid w:val="00B6498F"/>
    <w:rsid w:val="00B6788D"/>
    <w:rsid w:val="00B709D8"/>
    <w:rsid w:val="00B71315"/>
    <w:rsid w:val="00B766CF"/>
    <w:rsid w:val="00B80274"/>
    <w:rsid w:val="00B808A7"/>
    <w:rsid w:val="00B81B36"/>
    <w:rsid w:val="00B835E8"/>
    <w:rsid w:val="00B85D4E"/>
    <w:rsid w:val="00B86209"/>
    <w:rsid w:val="00B879D1"/>
    <w:rsid w:val="00B92D1C"/>
    <w:rsid w:val="00B94C58"/>
    <w:rsid w:val="00B95649"/>
    <w:rsid w:val="00B9680C"/>
    <w:rsid w:val="00B97C09"/>
    <w:rsid w:val="00BA3F4C"/>
    <w:rsid w:val="00BA68C0"/>
    <w:rsid w:val="00BA78CD"/>
    <w:rsid w:val="00BC7A1D"/>
    <w:rsid w:val="00BD0CA7"/>
    <w:rsid w:val="00BD3908"/>
    <w:rsid w:val="00BD3B03"/>
    <w:rsid w:val="00BD3C65"/>
    <w:rsid w:val="00BD4670"/>
    <w:rsid w:val="00BD4D57"/>
    <w:rsid w:val="00BD56D2"/>
    <w:rsid w:val="00BF0809"/>
    <w:rsid w:val="00BF14B8"/>
    <w:rsid w:val="00BF2B05"/>
    <w:rsid w:val="00C026E6"/>
    <w:rsid w:val="00C048C7"/>
    <w:rsid w:val="00C059C6"/>
    <w:rsid w:val="00C13A29"/>
    <w:rsid w:val="00C16004"/>
    <w:rsid w:val="00C16CD9"/>
    <w:rsid w:val="00C17BCF"/>
    <w:rsid w:val="00C20B0F"/>
    <w:rsid w:val="00C21955"/>
    <w:rsid w:val="00C22BC2"/>
    <w:rsid w:val="00C24AA7"/>
    <w:rsid w:val="00C34D06"/>
    <w:rsid w:val="00C36A90"/>
    <w:rsid w:val="00C40323"/>
    <w:rsid w:val="00C41427"/>
    <w:rsid w:val="00C4391E"/>
    <w:rsid w:val="00C445AB"/>
    <w:rsid w:val="00C45E1B"/>
    <w:rsid w:val="00C4716E"/>
    <w:rsid w:val="00C5009D"/>
    <w:rsid w:val="00C50C45"/>
    <w:rsid w:val="00C533BB"/>
    <w:rsid w:val="00C53C38"/>
    <w:rsid w:val="00C53D79"/>
    <w:rsid w:val="00C55D4F"/>
    <w:rsid w:val="00C56531"/>
    <w:rsid w:val="00C570BF"/>
    <w:rsid w:val="00C600C0"/>
    <w:rsid w:val="00C62172"/>
    <w:rsid w:val="00C6382F"/>
    <w:rsid w:val="00C63B3D"/>
    <w:rsid w:val="00C70F7B"/>
    <w:rsid w:val="00C737B2"/>
    <w:rsid w:val="00C7687B"/>
    <w:rsid w:val="00C77601"/>
    <w:rsid w:val="00C77BA7"/>
    <w:rsid w:val="00C8390C"/>
    <w:rsid w:val="00C92F72"/>
    <w:rsid w:val="00C95231"/>
    <w:rsid w:val="00CA6124"/>
    <w:rsid w:val="00CB2BE0"/>
    <w:rsid w:val="00CB3397"/>
    <w:rsid w:val="00CB3E26"/>
    <w:rsid w:val="00CB4451"/>
    <w:rsid w:val="00CC1DB4"/>
    <w:rsid w:val="00CC2F56"/>
    <w:rsid w:val="00CC5278"/>
    <w:rsid w:val="00CC607F"/>
    <w:rsid w:val="00CC6CFC"/>
    <w:rsid w:val="00CC6ED9"/>
    <w:rsid w:val="00CC7132"/>
    <w:rsid w:val="00CD33A9"/>
    <w:rsid w:val="00CD5D98"/>
    <w:rsid w:val="00CE289E"/>
    <w:rsid w:val="00CE593B"/>
    <w:rsid w:val="00CE646B"/>
    <w:rsid w:val="00CF3142"/>
    <w:rsid w:val="00D10012"/>
    <w:rsid w:val="00D1254D"/>
    <w:rsid w:val="00D12B74"/>
    <w:rsid w:val="00D22337"/>
    <w:rsid w:val="00D228EE"/>
    <w:rsid w:val="00D2476B"/>
    <w:rsid w:val="00D259B6"/>
    <w:rsid w:val="00D27E7A"/>
    <w:rsid w:val="00D311F9"/>
    <w:rsid w:val="00D33ACE"/>
    <w:rsid w:val="00D3596B"/>
    <w:rsid w:val="00D36663"/>
    <w:rsid w:val="00D3738E"/>
    <w:rsid w:val="00D3767B"/>
    <w:rsid w:val="00D40F8F"/>
    <w:rsid w:val="00D4186C"/>
    <w:rsid w:val="00D44A4D"/>
    <w:rsid w:val="00D47382"/>
    <w:rsid w:val="00D52B9B"/>
    <w:rsid w:val="00D54180"/>
    <w:rsid w:val="00D54787"/>
    <w:rsid w:val="00D54F10"/>
    <w:rsid w:val="00D5512E"/>
    <w:rsid w:val="00D5568A"/>
    <w:rsid w:val="00D5642F"/>
    <w:rsid w:val="00D62151"/>
    <w:rsid w:val="00D7112C"/>
    <w:rsid w:val="00D7508D"/>
    <w:rsid w:val="00D75B8D"/>
    <w:rsid w:val="00D76F35"/>
    <w:rsid w:val="00D81B02"/>
    <w:rsid w:val="00D82679"/>
    <w:rsid w:val="00D866D2"/>
    <w:rsid w:val="00D92BA1"/>
    <w:rsid w:val="00D94E79"/>
    <w:rsid w:val="00D96F87"/>
    <w:rsid w:val="00D97A2C"/>
    <w:rsid w:val="00DA0CD6"/>
    <w:rsid w:val="00DA4B3A"/>
    <w:rsid w:val="00DA5968"/>
    <w:rsid w:val="00DB09AF"/>
    <w:rsid w:val="00DB2187"/>
    <w:rsid w:val="00DB3DAB"/>
    <w:rsid w:val="00DB5D08"/>
    <w:rsid w:val="00DB65B4"/>
    <w:rsid w:val="00DB70BA"/>
    <w:rsid w:val="00DB70E7"/>
    <w:rsid w:val="00DC3EB0"/>
    <w:rsid w:val="00DC622B"/>
    <w:rsid w:val="00DD1C1D"/>
    <w:rsid w:val="00DD3D85"/>
    <w:rsid w:val="00DD4B32"/>
    <w:rsid w:val="00DD547E"/>
    <w:rsid w:val="00DE00AF"/>
    <w:rsid w:val="00DE173A"/>
    <w:rsid w:val="00DE5E89"/>
    <w:rsid w:val="00E07E3D"/>
    <w:rsid w:val="00E164D7"/>
    <w:rsid w:val="00E16A15"/>
    <w:rsid w:val="00E204B7"/>
    <w:rsid w:val="00E238DD"/>
    <w:rsid w:val="00E2444A"/>
    <w:rsid w:val="00E27BF2"/>
    <w:rsid w:val="00E27C0F"/>
    <w:rsid w:val="00E34FDD"/>
    <w:rsid w:val="00E46561"/>
    <w:rsid w:val="00E47C4D"/>
    <w:rsid w:val="00E51C94"/>
    <w:rsid w:val="00E53439"/>
    <w:rsid w:val="00E54156"/>
    <w:rsid w:val="00E61E94"/>
    <w:rsid w:val="00E63729"/>
    <w:rsid w:val="00E668EC"/>
    <w:rsid w:val="00E6718B"/>
    <w:rsid w:val="00E672B9"/>
    <w:rsid w:val="00E67545"/>
    <w:rsid w:val="00E735A1"/>
    <w:rsid w:val="00E76976"/>
    <w:rsid w:val="00E81549"/>
    <w:rsid w:val="00E82713"/>
    <w:rsid w:val="00E913B6"/>
    <w:rsid w:val="00E92C2B"/>
    <w:rsid w:val="00E97F10"/>
    <w:rsid w:val="00EA03A4"/>
    <w:rsid w:val="00EA4BFC"/>
    <w:rsid w:val="00EA7C38"/>
    <w:rsid w:val="00EB09FD"/>
    <w:rsid w:val="00EB20C0"/>
    <w:rsid w:val="00EB24CE"/>
    <w:rsid w:val="00EB383E"/>
    <w:rsid w:val="00EB3EA1"/>
    <w:rsid w:val="00EB4451"/>
    <w:rsid w:val="00EC2B6C"/>
    <w:rsid w:val="00EC6DF2"/>
    <w:rsid w:val="00EC719B"/>
    <w:rsid w:val="00EC74BD"/>
    <w:rsid w:val="00EC7F46"/>
    <w:rsid w:val="00ED34A5"/>
    <w:rsid w:val="00ED777D"/>
    <w:rsid w:val="00EE2A33"/>
    <w:rsid w:val="00EE2A39"/>
    <w:rsid w:val="00EE46CE"/>
    <w:rsid w:val="00EE7B8C"/>
    <w:rsid w:val="00EF0611"/>
    <w:rsid w:val="00EF29EE"/>
    <w:rsid w:val="00EF2C74"/>
    <w:rsid w:val="00EF5399"/>
    <w:rsid w:val="00EF54E7"/>
    <w:rsid w:val="00F01341"/>
    <w:rsid w:val="00F0268F"/>
    <w:rsid w:val="00F07C18"/>
    <w:rsid w:val="00F15C74"/>
    <w:rsid w:val="00F179DA"/>
    <w:rsid w:val="00F204D1"/>
    <w:rsid w:val="00F21835"/>
    <w:rsid w:val="00F26B9E"/>
    <w:rsid w:val="00F3058F"/>
    <w:rsid w:val="00F35AC1"/>
    <w:rsid w:val="00F36250"/>
    <w:rsid w:val="00F4201F"/>
    <w:rsid w:val="00F47215"/>
    <w:rsid w:val="00F472D5"/>
    <w:rsid w:val="00F473F5"/>
    <w:rsid w:val="00F509F8"/>
    <w:rsid w:val="00F50BDE"/>
    <w:rsid w:val="00F5141D"/>
    <w:rsid w:val="00F5496C"/>
    <w:rsid w:val="00F55265"/>
    <w:rsid w:val="00F57EA8"/>
    <w:rsid w:val="00F77B9A"/>
    <w:rsid w:val="00F800E0"/>
    <w:rsid w:val="00F833FD"/>
    <w:rsid w:val="00F879EA"/>
    <w:rsid w:val="00F94D9E"/>
    <w:rsid w:val="00F97491"/>
    <w:rsid w:val="00FA62DB"/>
    <w:rsid w:val="00FB03D5"/>
    <w:rsid w:val="00FB3F76"/>
    <w:rsid w:val="00FB4923"/>
    <w:rsid w:val="00FB6A8E"/>
    <w:rsid w:val="00FC1A0A"/>
    <w:rsid w:val="00FC3D64"/>
    <w:rsid w:val="00FD1DB4"/>
    <w:rsid w:val="00FD392F"/>
    <w:rsid w:val="00FD3A32"/>
    <w:rsid w:val="00FE1D92"/>
    <w:rsid w:val="00FE7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04E1E-9B49-4D3C-9ADA-B94710C4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4A4"/>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D39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BD39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16CA"/>
    <w:pPr>
      <w:tabs>
        <w:tab w:val="center" w:pos="4536"/>
        <w:tab w:val="right" w:pos="9072"/>
      </w:tabs>
    </w:pPr>
  </w:style>
  <w:style w:type="character" w:customStyle="1" w:styleId="SidhuvudChar">
    <w:name w:val="Sidhuvud Char"/>
    <w:basedOn w:val="Standardstycketeckensnitt"/>
    <w:link w:val="Sidhuvud"/>
    <w:uiPriority w:val="99"/>
    <w:rsid w:val="00A116CA"/>
  </w:style>
  <w:style w:type="paragraph" w:styleId="Sidfot">
    <w:name w:val="footer"/>
    <w:basedOn w:val="Normal"/>
    <w:link w:val="SidfotChar"/>
    <w:uiPriority w:val="99"/>
    <w:unhideWhenUsed/>
    <w:rsid w:val="00A116CA"/>
    <w:pPr>
      <w:tabs>
        <w:tab w:val="center" w:pos="4536"/>
        <w:tab w:val="right" w:pos="9072"/>
      </w:tabs>
    </w:pPr>
  </w:style>
  <w:style w:type="character" w:customStyle="1" w:styleId="SidfotChar">
    <w:name w:val="Sidfot Char"/>
    <w:basedOn w:val="Standardstycketeckensnitt"/>
    <w:link w:val="Sidfot"/>
    <w:uiPriority w:val="99"/>
    <w:rsid w:val="00A116CA"/>
  </w:style>
  <w:style w:type="character" w:styleId="Kommentarsreferens">
    <w:name w:val="annotation reference"/>
    <w:basedOn w:val="Standardstycketeckensnitt"/>
    <w:uiPriority w:val="99"/>
    <w:semiHidden/>
    <w:unhideWhenUsed/>
    <w:rsid w:val="00A116CA"/>
    <w:rPr>
      <w:sz w:val="16"/>
      <w:szCs w:val="16"/>
    </w:rPr>
  </w:style>
  <w:style w:type="paragraph" w:styleId="Ballongtext">
    <w:name w:val="Balloon Text"/>
    <w:basedOn w:val="Normal"/>
    <w:link w:val="BallongtextChar"/>
    <w:uiPriority w:val="99"/>
    <w:semiHidden/>
    <w:unhideWhenUsed/>
    <w:rsid w:val="00D3738E"/>
    <w:rPr>
      <w:rFonts w:ascii="Tahoma" w:hAnsi="Tahoma" w:cs="Tahoma"/>
      <w:sz w:val="16"/>
      <w:szCs w:val="16"/>
    </w:rPr>
  </w:style>
  <w:style w:type="character" w:customStyle="1" w:styleId="BallongtextChar">
    <w:name w:val="Ballongtext Char"/>
    <w:basedOn w:val="Standardstycketeckensnitt"/>
    <w:link w:val="Ballongtext"/>
    <w:uiPriority w:val="99"/>
    <w:semiHidden/>
    <w:rsid w:val="00D3738E"/>
    <w:rPr>
      <w:rFonts w:ascii="Tahoma" w:hAnsi="Tahoma" w:cs="Tahoma"/>
      <w:sz w:val="16"/>
      <w:szCs w:val="16"/>
    </w:rPr>
  </w:style>
  <w:style w:type="character" w:customStyle="1" w:styleId="Rubrik1Char">
    <w:name w:val="Rubrik 1 Char"/>
    <w:basedOn w:val="Standardstycketeckensnitt"/>
    <w:link w:val="Rubrik1"/>
    <w:uiPriority w:val="9"/>
    <w:rsid w:val="00BD390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D3908"/>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7704A4"/>
    <w:pPr>
      <w:ind w:left="1304"/>
    </w:pPr>
  </w:style>
  <w:style w:type="paragraph" w:styleId="Kommentarer">
    <w:name w:val="annotation text"/>
    <w:basedOn w:val="Normal"/>
    <w:link w:val="KommentarerChar"/>
    <w:uiPriority w:val="99"/>
    <w:semiHidden/>
    <w:unhideWhenUsed/>
    <w:rsid w:val="00497623"/>
    <w:rPr>
      <w:sz w:val="20"/>
      <w:szCs w:val="20"/>
    </w:rPr>
  </w:style>
  <w:style w:type="character" w:customStyle="1" w:styleId="KommentarerChar">
    <w:name w:val="Kommentarer Char"/>
    <w:basedOn w:val="Standardstycketeckensnitt"/>
    <w:link w:val="Kommentarer"/>
    <w:uiPriority w:val="99"/>
    <w:semiHidden/>
    <w:rsid w:val="00497623"/>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497623"/>
    <w:rPr>
      <w:b/>
      <w:bCs/>
    </w:rPr>
  </w:style>
  <w:style w:type="character" w:customStyle="1" w:styleId="KommentarsmneChar">
    <w:name w:val="Kommentarsämne Char"/>
    <w:basedOn w:val="KommentarerChar"/>
    <w:link w:val="Kommentarsmne"/>
    <w:uiPriority w:val="99"/>
    <w:semiHidden/>
    <w:rsid w:val="00497623"/>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BF69-491E-4046-A773-A3B0F158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9470</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Molin</dc:creator>
  <cp:lastModifiedBy>Christian Skoog</cp:lastModifiedBy>
  <cp:revision>2</cp:revision>
  <dcterms:created xsi:type="dcterms:W3CDTF">2015-12-01T10:21:00Z</dcterms:created>
  <dcterms:modified xsi:type="dcterms:W3CDTF">2015-12-01T10:21:00Z</dcterms:modified>
</cp:coreProperties>
</file>