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D50AB8" w:rsidR="00CA4C30" w:rsidRDefault="00A02FF9">
      <w:pPr>
        <w:pStyle w:val="Rubrik1"/>
      </w:pPr>
      <w:r>
        <w:t xml:space="preserve">Svenska skolan i Nairobi söker </w:t>
      </w:r>
      <w:r w:rsidR="009F2846">
        <w:t>Internatvärd</w:t>
      </w:r>
      <w:r>
        <w:t xml:space="preserve"> med inriktning socionom/skolkurator</w:t>
      </w:r>
    </w:p>
    <w:p w14:paraId="180910B5" w14:textId="77777777" w:rsidR="00A02FF9" w:rsidRPr="00A02FF9" w:rsidRDefault="00A02FF9" w:rsidP="00A02FF9"/>
    <w:p w14:paraId="00000002" w14:textId="77777777" w:rsidR="00CA4C30" w:rsidRDefault="009F2846">
      <w:r>
        <w:t>Uppdrag:</w:t>
      </w:r>
    </w:p>
    <w:p w14:paraId="00000003" w14:textId="28A7EA07" w:rsidR="00CA4C30" w:rsidRDefault="009F2846">
      <w:r>
        <w:t>Vi söker någon</w:t>
      </w:r>
      <w:r w:rsidR="001C2CF8">
        <w:t xml:space="preserve"> (en tjänst) </w:t>
      </w:r>
      <w:r>
        <w:t xml:space="preserve">som inom </w:t>
      </w:r>
      <w:r w:rsidRPr="001C2CF8">
        <w:rPr>
          <w:b/>
          <w:bCs/>
        </w:rPr>
        <w:t xml:space="preserve">internatet </w:t>
      </w:r>
      <w:r>
        <w:t xml:space="preserve">kan ha ett ansvar för </w:t>
      </w:r>
      <w:r>
        <w:rPr>
          <w:b/>
        </w:rPr>
        <w:t>elevhälsa och psykosocialt stöd.</w:t>
      </w:r>
      <w:r>
        <w:t xml:space="preserve"> Tjänsten innebär att vara tillgänglig för eleverna boende på internatet och där skapa trygghet och bärande relationer mellan alla parter. En viktig del är att fånga upp elevernas mående och motverka negativa grupperingar och utanförskap. Internatpersonale</w:t>
      </w:r>
      <w:r>
        <w:t>n ska också erbjuda, organisera och genomföra lärorika och varierande aktiviteter/ utflykter för eleverna. Internatet samarbetar med övrig skolpersonal med bland annat hjälpa elever att strukturera sina studier och läxor samt i att skapa en bra arbetsmiljö</w:t>
      </w:r>
      <w:r>
        <w:t xml:space="preserve"> på hela skolan. Internatpersonalen skall även bidra till en bra fysisk miljö på internatet samt att se till att de gemensamma förhållningsreglerna efterlevs. Arbetet på internatet är främst förlagd på kvällar, helger och skollov</w:t>
      </w:r>
      <w:r w:rsidR="001C2CF8">
        <w:t xml:space="preserve"> samt innehåller resor med övernattningar.</w:t>
      </w:r>
    </w:p>
    <w:p w14:paraId="00000004" w14:textId="77777777" w:rsidR="00CA4C30" w:rsidRDefault="00CA4C30"/>
    <w:p w14:paraId="00000005" w14:textId="52B389A9" w:rsidR="00CA4C30" w:rsidRDefault="009F2846">
      <w:r>
        <w:t xml:space="preserve">Din profil: </w:t>
      </w:r>
      <w:r w:rsidR="001C2CF8">
        <w:t>vår ideala kandidat</w:t>
      </w:r>
      <w:r>
        <w:t xml:space="preserve"> är en trygg vuxen med lång erfarenhet av att arbeta med ungdomar och som gillar att dela sin vardag och erfarenheter med ungdomarna. Det viktiga är att man vill möta och stötta ungdomarna både socialt och pedagogiskt. På internatet har vi en syn dä</w:t>
      </w:r>
      <w:r>
        <w:t>r vi är delaktiga i ungdomars utveckling där vi får kollektivet att fungera samtidigt som eleverna skall känna sig trygga och trevligt bemötta. Du behöver vara självständig, initiativtagande och ha en förmåga att lösa ovanliga situationer som kan uppstå. V</w:t>
      </w:r>
      <w:r>
        <w:t xml:space="preserve">i ser gärna att du är </w:t>
      </w:r>
      <w:r w:rsidRPr="009F2846">
        <w:rPr>
          <w:b/>
          <w:bCs/>
        </w:rPr>
        <w:t>Socionom</w:t>
      </w:r>
      <w:r>
        <w:t>, gärna med erfarenhet av att ha arbetat som skolkurator. Det är meriterande med erfarenhet av boende utomlands, då särskilt Kenya/Östafrika och att ha arbetat inom skola. Då våra elever är en mångfacetterad grupp individer, s</w:t>
      </w:r>
      <w:r>
        <w:t xml:space="preserve">öker vi aktiva personer med intressen som kan komma våra elever till del. Det är även av vikt att ha goda språkkunskaper i engelska samt att ha förmåga att interagera med olika kulturer och perspektiv. </w:t>
      </w:r>
    </w:p>
    <w:p w14:paraId="00000006" w14:textId="2DDFE590" w:rsidR="00CA4C30" w:rsidRDefault="001C2CF8">
      <w:r>
        <w:t>Om oss:</w:t>
      </w:r>
    </w:p>
    <w:p w14:paraId="1182740E" w14:textId="734091E1" w:rsidR="001C2CF8" w:rsidRPr="001C2CF8" w:rsidRDefault="001C2CF8" w:rsidP="001C2CF8">
      <w:pPr>
        <w:pStyle w:val="Normalwebb"/>
        <w:shd w:val="clear" w:color="auto" w:fill="FFFFFF"/>
        <w:spacing w:before="0" w:beforeAutospacing="0" w:after="390" w:afterAutospacing="0"/>
        <w:rPr>
          <w:rFonts w:ascii="Calibri" w:eastAsia="Calibri" w:hAnsi="Calibri" w:cs="Calibri"/>
          <w:sz w:val="22"/>
          <w:szCs w:val="22"/>
        </w:rPr>
      </w:pPr>
      <w:r w:rsidRPr="001C2CF8">
        <w:rPr>
          <w:rFonts w:ascii="Calibri" w:eastAsia="Calibri" w:hAnsi="Calibri" w:cs="Calibri"/>
          <w:sz w:val="22"/>
          <w:szCs w:val="22"/>
        </w:rPr>
        <w:t xml:space="preserve">Svenska skolan i Nairobi erbjuder förskola, förskoleklass, grundskola och gymnasium för </w:t>
      </w:r>
      <w:r w:rsidRPr="001C2CF8">
        <w:rPr>
          <w:rFonts w:ascii="Calibri" w:eastAsia="Calibri" w:hAnsi="Calibri" w:cs="Calibri"/>
          <w:sz w:val="22"/>
          <w:szCs w:val="22"/>
        </w:rPr>
        <w:t xml:space="preserve">elever </w:t>
      </w:r>
      <w:r w:rsidRPr="001C2CF8">
        <w:rPr>
          <w:rFonts w:ascii="Calibri" w:eastAsia="Calibri" w:hAnsi="Calibri" w:cs="Calibri"/>
          <w:sz w:val="22"/>
          <w:szCs w:val="22"/>
        </w:rPr>
        <w:t>som vill studera utomlands i spännande och exotisk miljö. Skolan har funnits sedan 1968, vilket innebär att vi har lång erfarenhet som svensk utlandsskola. Vi följer svenska läroplaner och vår skola vilar på demokratiska värderingar, som vilken svensk skola som helst.</w:t>
      </w:r>
      <w:r>
        <w:rPr>
          <w:rFonts w:ascii="Calibri" w:eastAsia="Calibri" w:hAnsi="Calibri" w:cs="Calibri"/>
          <w:sz w:val="22"/>
          <w:szCs w:val="22"/>
        </w:rPr>
        <w:t xml:space="preserve"> Läs gärna mer om oss på </w:t>
      </w:r>
      <w:hyperlink r:id="rId5" w:history="1">
        <w:r w:rsidRPr="00277FD9">
          <w:rPr>
            <w:rStyle w:val="Hyperlnk"/>
            <w:rFonts w:ascii="Calibri" w:eastAsia="Calibri" w:hAnsi="Calibri" w:cs="Calibri"/>
            <w:sz w:val="22"/>
            <w:szCs w:val="22"/>
          </w:rPr>
          <w:t>www.ssn.or.ke</w:t>
        </w:r>
      </w:hyperlink>
      <w:r>
        <w:rPr>
          <w:rFonts w:ascii="Calibri" w:eastAsia="Calibri" w:hAnsi="Calibri" w:cs="Calibri"/>
          <w:sz w:val="22"/>
          <w:szCs w:val="22"/>
        </w:rPr>
        <w:t xml:space="preserve"> </w:t>
      </w:r>
    </w:p>
    <w:p w14:paraId="017686CE" w14:textId="77777777" w:rsidR="001C2CF8" w:rsidRDefault="001C2CF8"/>
    <w:sectPr w:rsidR="001C2CF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30"/>
    <w:rsid w:val="001C2CF8"/>
    <w:rsid w:val="009F2846"/>
    <w:rsid w:val="00A02FF9"/>
    <w:rsid w:val="00CA4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E8DF"/>
  <w15:docId w15:val="{7C14DD47-11E5-4461-8D06-D23C1931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D1B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9"/>
    <w:rsid w:val="002D1B78"/>
    <w:rPr>
      <w:rFonts w:asciiTheme="majorHAnsi" w:eastAsiaTheme="majorEastAsia" w:hAnsiTheme="majorHAnsi" w:cstheme="majorBidi"/>
      <w:color w:val="2F5496" w:themeColor="accent1" w:themeShade="BF"/>
      <w:sz w:val="32"/>
      <w:szCs w:val="3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b">
    <w:name w:val="Normal (Web)"/>
    <w:basedOn w:val="Normal"/>
    <w:uiPriority w:val="99"/>
    <w:semiHidden/>
    <w:unhideWhenUsed/>
    <w:rsid w:val="001C2CF8"/>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1C2CF8"/>
    <w:rPr>
      <w:color w:val="0563C1" w:themeColor="hyperlink"/>
      <w:u w:val="single"/>
    </w:rPr>
  </w:style>
  <w:style w:type="character" w:styleId="Olstomnmnande">
    <w:name w:val="Unresolved Mention"/>
    <w:basedOn w:val="Standardstycketeckensnitt"/>
    <w:uiPriority w:val="99"/>
    <w:semiHidden/>
    <w:unhideWhenUsed/>
    <w:rsid w:val="001C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251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sn.or.k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x4ZTxqFxgsVi8yx3gkXVOFz1Q==">AMUW2mVicVgGFx+rygGmaPH3IXo6AeI7y0rT9xy8OEAD5QKY7FXvBf8G+410aGkYQxvNPK2XN71J12ihDF9kDVYQmfi7xBJ1n+whCcpihlAuKT3arvGNlrk=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Boarding</dc:creator>
  <cp:lastModifiedBy>Boarding</cp:lastModifiedBy>
  <cp:revision>2</cp:revision>
  <dcterms:created xsi:type="dcterms:W3CDTF">2022-01-19T10:28:00Z</dcterms:created>
  <dcterms:modified xsi:type="dcterms:W3CDTF">2022-04-11T09:28:00Z</dcterms:modified>
</cp:coreProperties>
</file>